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D5B10" w14:textId="27DD934C" w:rsidR="00C96F6B" w:rsidRDefault="009B2917" w:rsidP="00932C8F">
      <w:pPr>
        <w:pStyle w:val="NoSpacing"/>
        <w:spacing w:after="120" w:line="23" w:lineRule="atLeast"/>
        <w:rPr>
          <w:rFonts w:ascii="Arial" w:hAnsi="Arial" w:cs="Arial"/>
          <w:b/>
          <w:bCs/>
          <w:sz w:val="20"/>
          <w:szCs w:val="20"/>
        </w:rPr>
      </w:pPr>
      <w:r>
        <w:rPr>
          <w:noProof/>
        </w:rPr>
        <w:drawing>
          <wp:anchor distT="0" distB="0" distL="114300" distR="114300" simplePos="0" relativeHeight="251658240" behindDoc="0" locked="0" layoutInCell="1" allowOverlap="1" wp14:anchorId="547DEFEE" wp14:editId="207DB392">
            <wp:simplePos x="0" y="0"/>
            <wp:positionH relativeFrom="margin">
              <wp:posOffset>0</wp:posOffset>
            </wp:positionH>
            <wp:positionV relativeFrom="margin">
              <wp:posOffset>-304800</wp:posOffset>
            </wp:positionV>
            <wp:extent cx="6856730" cy="2085975"/>
            <wp:effectExtent l="0" t="0" r="127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373" t="39088" r="-373" b="37185"/>
                    <a:stretch/>
                  </pic:blipFill>
                  <pic:spPr bwMode="auto">
                    <a:xfrm>
                      <a:off x="0" y="0"/>
                      <a:ext cx="6856730" cy="20859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E904F5C" w14:textId="5088AA47" w:rsidR="00A46C41" w:rsidRPr="002B0325" w:rsidRDefault="001D3400" w:rsidP="00932C8F">
      <w:pPr>
        <w:pStyle w:val="NoSpacing"/>
        <w:spacing w:after="120" w:line="23" w:lineRule="atLeast"/>
        <w:rPr>
          <w:rFonts w:ascii="Arial" w:hAnsi="Arial" w:cs="Arial"/>
          <w:sz w:val="20"/>
          <w:szCs w:val="20"/>
        </w:rPr>
      </w:pPr>
      <w:r w:rsidRPr="002B0325">
        <w:rPr>
          <w:rFonts w:ascii="Arial" w:hAnsi="Arial" w:cs="Arial"/>
          <w:b/>
          <w:bCs/>
          <w:sz w:val="20"/>
          <w:szCs w:val="20"/>
        </w:rPr>
        <w:t>KEY MESSAGE:</w:t>
      </w:r>
      <w:r w:rsidRPr="002B0325">
        <w:rPr>
          <w:rFonts w:ascii="Arial" w:hAnsi="Arial" w:cs="Arial"/>
          <w:sz w:val="20"/>
          <w:szCs w:val="20"/>
        </w:rPr>
        <w:t xml:space="preserve"> The staffing shortage in senior care is a crisis affecting older adults and families in every corner of the state. Only lawmakers can address this crisis and ensure access to care for all seniors. </w:t>
      </w:r>
    </w:p>
    <w:p w14:paraId="46AA0B3D" w14:textId="2DC654D6" w:rsidR="009B779A" w:rsidRDefault="4CBDD002" w:rsidP="00932C8F">
      <w:pPr>
        <w:pStyle w:val="NoSpacing"/>
        <w:spacing w:after="120" w:line="23" w:lineRule="atLeast"/>
        <w:rPr>
          <w:rFonts w:ascii="Arial" w:hAnsi="Arial" w:cs="Arial"/>
          <w:sz w:val="20"/>
          <w:szCs w:val="20"/>
        </w:rPr>
      </w:pPr>
      <w:r w:rsidRPr="002B0325">
        <w:rPr>
          <w:rFonts w:ascii="Arial" w:hAnsi="Arial" w:cs="Arial"/>
          <w:sz w:val="20"/>
          <w:szCs w:val="20"/>
        </w:rPr>
        <w:t xml:space="preserve">There are nearly 20,000 open caregiver positions in Minnesota’s long-term care communities. That means seniors don’t have access to the care they need, when and where they need it. </w:t>
      </w:r>
    </w:p>
    <w:p w14:paraId="2C0D1015" w14:textId="77777777" w:rsidR="009B779A" w:rsidRPr="002B0325" w:rsidRDefault="009B779A" w:rsidP="00932C8F">
      <w:pPr>
        <w:pStyle w:val="NoSpacing"/>
        <w:spacing w:after="120" w:line="23" w:lineRule="atLeast"/>
        <w:rPr>
          <w:rFonts w:ascii="Arial" w:hAnsi="Arial" w:cs="Arial"/>
          <w:sz w:val="20"/>
          <w:szCs w:val="20"/>
        </w:rPr>
      </w:pPr>
    </w:p>
    <w:p w14:paraId="0A659012" w14:textId="2D897921" w:rsidR="00216B60" w:rsidRPr="00795DA8" w:rsidRDefault="00216B60" w:rsidP="00932C8F">
      <w:pPr>
        <w:pStyle w:val="NoSpacing"/>
        <w:pBdr>
          <w:bottom w:val="single" w:sz="4" w:space="1" w:color="auto"/>
        </w:pBdr>
        <w:spacing w:after="120" w:line="23" w:lineRule="atLeast"/>
        <w:rPr>
          <w:rFonts w:ascii="Arial" w:hAnsi="Arial" w:cs="Arial"/>
          <w:b/>
          <w:bCs/>
          <w:sz w:val="20"/>
          <w:szCs w:val="20"/>
        </w:rPr>
      </w:pPr>
      <w:r w:rsidRPr="002B0325">
        <w:rPr>
          <w:rFonts w:ascii="Arial" w:hAnsi="Arial" w:cs="Arial"/>
          <w:b/>
          <w:bCs/>
          <w:sz w:val="20"/>
          <w:szCs w:val="20"/>
        </w:rPr>
        <w:t>PAYMENT BILL</w:t>
      </w:r>
    </w:p>
    <w:p w14:paraId="1F8BB075" w14:textId="41EACB2A" w:rsidR="001D3400" w:rsidRPr="002B0325" w:rsidRDefault="001D3400" w:rsidP="00932C8F">
      <w:pPr>
        <w:pStyle w:val="NoSpacing"/>
        <w:spacing w:after="120" w:line="23" w:lineRule="atLeast"/>
        <w:rPr>
          <w:rStyle w:val="jsgrdq"/>
          <w:rFonts w:ascii="Arial" w:hAnsi="Arial" w:cs="Arial"/>
          <w:sz w:val="20"/>
          <w:szCs w:val="20"/>
        </w:rPr>
      </w:pPr>
      <w:r w:rsidRPr="002B0325">
        <w:rPr>
          <w:rFonts w:ascii="Arial" w:hAnsi="Arial" w:cs="Arial"/>
          <w:b/>
          <w:bCs/>
          <w:sz w:val="20"/>
          <w:szCs w:val="20"/>
        </w:rPr>
        <w:t>PROBLEM:</w:t>
      </w:r>
      <w:r w:rsidRPr="002B0325">
        <w:rPr>
          <w:rFonts w:ascii="Arial" w:hAnsi="Arial" w:cs="Arial"/>
          <w:sz w:val="20"/>
          <w:szCs w:val="20"/>
        </w:rPr>
        <w:t xml:space="preserve"> Minnesota’s seniors are being denied the care they need because </w:t>
      </w:r>
      <w:r w:rsidR="00372FAF" w:rsidRPr="002B0325">
        <w:rPr>
          <w:rFonts w:ascii="Arial" w:hAnsi="Arial" w:cs="Arial"/>
          <w:sz w:val="20"/>
          <w:szCs w:val="20"/>
        </w:rPr>
        <w:t>there</w:t>
      </w:r>
      <w:r w:rsidRPr="002B0325">
        <w:rPr>
          <w:rFonts w:ascii="Arial" w:hAnsi="Arial" w:cs="Arial"/>
          <w:sz w:val="20"/>
          <w:szCs w:val="20"/>
        </w:rPr>
        <w:t xml:space="preserve"> aren’t enough caregivers. </w:t>
      </w:r>
      <w:r w:rsidRPr="002B0325">
        <w:rPr>
          <w:rStyle w:val="jsgrdq"/>
          <w:rFonts w:ascii="Arial" w:hAnsi="Arial" w:cs="Arial"/>
          <w:sz w:val="20"/>
          <w:szCs w:val="20"/>
        </w:rPr>
        <w:t xml:space="preserve">State leaders set reimbursement rates for care, so </w:t>
      </w:r>
      <w:r w:rsidR="00642940">
        <w:rPr>
          <w:rStyle w:val="jsgrdq"/>
          <w:rFonts w:ascii="Arial" w:hAnsi="Arial" w:cs="Arial"/>
          <w:sz w:val="20"/>
          <w:szCs w:val="20"/>
        </w:rPr>
        <w:t xml:space="preserve">the </w:t>
      </w:r>
      <w:r w:rsidRPr="002B0325">
        <w:rPr>
          <w:rStyle w:val="jsgrdq"/>
          <w:rFonts w:ascii="Arial" w:hAnsi="Arial" w:cs="Arial"/>
          <w:sz w:val="20"/>
          <w:szCs w:val="20"/>
        </w:rPr>
        <w:t xml:space="preserve">ability to recruit caregivers depends on the state’s programs. Current rates do not provide enough money for caregivers to make a living wage. </w:t>
      </w:r>
    </w:p>
    <w:p w14:paraId="466234DB" w14:textId="180C29BD" w:rsidR="001D3400" w:rsidRPr="002B0325" w:rsidRDefault="00216B60" w:rsidP="00932C8F">
      <w:pPr>
        <w:pStyle w:val="NoSpacing"/>
        <w:spacing w:after="120" w:line="23" w:lineRule="atLeast"/>
        <w:rPr>
          <w:rStyle w:val="jsgrdq"/>
          <w:rFonts w:ascii="Arial" w:hAnsi="Arial" w:cs="Arial"/>
          <w:sz w:val="20"/>
          <w:szCs w:val="20"/>
        </w:rPr>
      </w:pPr>
      <w:r w:rsidRPr="002B0325">
        <w:rPr>
          <w:rStyle w:val="jsgrdq"/>
          <w:rFonts w:ascii="Arial" w:hAnsi="Arial" w:cs="Arial"/>
          <w:b/>
          <w:bCs/>
          <w:sz w:val="20"/>
          <w:szCs w:val="20"/>
        </w:rPr>
        <w:t>SOLUTION:</w:t>
      </w:r>
      <w:r w:rsidR="001D3400" w:rsidRPr="002B0325">
        <w:rPr>
          <w:rStyle w:val="jsgrdq"/>
          <w:rFonts w:ascii="Arial" w:hAnsi="Arial" w:cs="Arial"/>
          <w:sz w:val="20"/>
          <w:szCs w:val="20"/>
        </w:rPr>
        <w:t xml:space="preserve"> Invest in seniors and their caregivers through a Medicaid reimbursement system that better reflects the true cost of care today.</w:t>
      </w:r>
    </w:p>
    <w:p w14:paraId="52A8014F" w14:textId="35D84EBC" w:rsidR="001D3400" w:rsidRPr="002B0325" w:rsidRDefault="001D3400" w:rsidP="00932C8F">
      <w:pPr>
        <w:pStyle w:val="NoSpacing"/>
        <w:spacing w:after="120" w:line="23" w:lineRule="atLeast"/>
        <w:rPr>
          <w:rStyle w:val="jsgrdq"/>
          <w:rFonts w:ascii="Arial" w:hAnsi="Arial" w:cs="Arial"/>
          <w:b/>
          <w:bCs/>
          <w:sz w:val="20"/>
          <w:szCs w:val="20"/>
        </w:rPr>
      </w:pPr>
      <w:r w:rsidRPr="002B0325">
        <w:rPr>
          <w:rStyle w:val="jsgrdq"/>
          <w:rFonts w:ascii="Arial" w:hAnsi="Arial" w:cs="Arial"/>
          <w:b/>
          <w:bCs/>
          <w:sz w:val="20"/>
          <w:szCs w:val="20"/>
        </w:rPr>
        <w:t>WHAT THE BILL DOES:</w:t>
      </w:r>
    </w:p>
    <w:p w14:paraId="11F34908" w14:textId="3E2468F8" w:rsidR="001D3400" w:rsidRPr="002B0325" w:rsidRDefault="001D3400" w:rsidP="00932C8F">
      <w:pPr>
        <w:pStyle w:val="ListParagraph"/>
        <w:numPr>
          <w:ilvl w:val="0"/>
          <w:numId w:val="1"/>
        </w:numPr>
        <w:spacing w:after="120" w:line="23" w:lineRule="atLeast"/>
        <w:contextualSpacing w:val="0"/>
        <w:rPr>
          <w:rFonts w:ascii="Arial" w:hAnsi="Arial" w:cs="Arial"/>
          <w:sz w:val="20"/>
          <w:szCs w:val="20"/>
        </w:rPr>
      </w:pPr>
      <w:r w:rsidRPr="002B0325">
        <w:rPr>
          <w:rFonts w:ascii="Arial" w:hAnsi="Arial" w:cs="Arial"/>
          <w:sz w:val="20"/>
          <w:szCs w:val="20"/>
        </w:rPr>
        <w:t>Provide</w:t>
      </w:r>
      <w:r w:rsidR="00227FFC" w:rsidRPr="002B0325">
        <w:rPr>
          <w:rFonts w:ascii="Arial" w:hAnsi="Arial" w:cs="Arial"/>
          <w:sz w:val="20"/>
          <w:szCs w:val="20"/>
        </w:rPr>
        <w:t>s</w:t>
      </w:r>
      <w:r w:rsidRPr="002B0325">
        <w:rPr>
          <w:rFonts w:ascii="Arial" w:hAnsi="Arial" w:cs="Arial"/>
          <w:sz w:val="20"/>
          <w:szCs w:val="20"/>
        </w:rPr>
        <w:t xml:space="preserve"> a direct rate increase for nursing homes ($52/day) </w:t>
      </w:r>
    </w:p>
    <w:p w14:paraId="3D45792B" w14:textId="15DBD454" w:rsidR="001D3400" w:rsidRPr="002B0325" w:rsidRDefault="4CBDD002" w:rsidP="00932C8F">
      <w:pPr>
        <w:pStyle w:val="ListParagraph"/>
        <w:numPr>
          <w:ilvl w:val="0"/>
          <w:numId w:val="1"/>
        </w:numPr>
        <w:spacing w:after="120" w:line="23" w:lineRule="atLeast"/>
        <w:contextualSpacing w:val="0"/>
        <w:rPr>
          <w:rFonts w:ascii="Arial" w:hAnsi="Arial" w:cs="Arial"/>
          <w:sz w:val="20"/>
          <w:szCs w:val="20"/>
        </w:rPr>
      </w:pPr>
      <w:r w:rsidRPr="002B0325">
        <w:rPr>
          <w:rFonts w:ascii="Arial" w:hAnsi="Arial" w:cs="Arial"/>
          <w:sz w:val="20"/>
          <w:szCs w:val="20"/>
        </w:rPr>
        <w:t>Make</w:t>
      </w:r>
      <w:r w:rsidR="00227FFC" w:rsidRPr="002B0325">
        <w:rPr>
          <w:rFonts w:ascii="Arial" w:hAnsi="Arial" w:cs="Arial"/>
          <w:sz w:val="20"/>
          <w:szCs w:val="20"/>
        </w:rPr>
        <w:t>s</w:t>
      </w:r>
      <w:r w:rsidRPr="002B0325">
        <w:rPr>
          <w:rFonts w:ascii="Arial" w:hAnsi="Arial" w:cs="Arial"/>
          <w:sz w:val="20"/>
          <w:szCs w:val="20"/>
        </w:rPr>
        <w:t xml:space="preserve"> categorical moves of select staff from price to cost to facilitate wage increases</w:t>
      </w:r>
    </w:p>
    <w:p w14:paraId="29A5A6A0" w14:textId="56167248" w:rsidR="001D3400" w:rsidRPr="002B0325" w:rsidRDefault="001D3400" w:rsidP="00932C8F">
      <w:pPr>
        <w:pStyle w:val="ListParagraph"/>
        <w:numPr>
          <w:ilvl w:val="0"/>
          <w:numId w:val="1"/>
        </w:numPr>
        <w:spacing w:after="120" w:line="23" w:lineRule="atLeast"/>
        <w:contextualSpacing w:val="0"/>
        <w:rPr>
          <w:rFonts w:ascii="Arial" w:hAnsi="Arial" w:cs="Arial"/>
          <w:sz w:val="20"/>
          <w:szCs w:val="20"/>
        </w:rPr>
      </w:pPr>
      <w:r w:rsidRPr="002B0325">
        <w:rPr>
          <w:rFonts w:ascii="Arial" w:hAnsi="Arial" w:cs="Arial"/>
          <w:sz w:val="20"/>
          <w:szCs w:val="20"/>
        </w:rPr>
        <w:t>Address</w:t>
      </w:r>
      <w:r w:rsidR="00227FFC" w:rsidRPr="002B0325">
        <w:rPr>
          <w:rFonts w:ascii="Arial" w:hAnsi="Arial" w:cs="Arial"/>
          <w:sz w:val="20"/>
          <w:szCs w:val="20"/>
        </w:rPr>
        <w:t>es</w:t>
      </w:r>
      <w:r w:rsidRPr="002B0325">
        <w:rPr>
          <w:rFonts w:ascii="Arial" w:hAnsi="Arial" w:cs="Arial"/>
          <w:sz w:val="20"/>
          <w:szCs w:val="20"/>
        </w:rPr>
        <w:t xml:space="preserve"> the 21-month delay in reimbursement for nursing homes </w:t>
      </w:r>
    </w:p>
    <w:p w14:paraId="17B99154" w14:textId="2F8D9CE7" w:rsidR="00216B60" w:rsidRPr="00795DA8" w:rsidRDefault="001D3400" w:rsidP="00932C8F">
      <w:pPr>
        <w:pStyle w:val="ListParagraph"/>
        <w:numPr>
          <w:ilvl w:val="0"/>
          <w:numId w:val="1"/>
        </w:numPr>
        <w:spacing w:after="120" w:line="23" w:lineRule="atLeast"/>
        <w:contextualSpacing w:val="0"/>
        <w:rPr>
          <w:rStyle w:val="jsgrdq"/>
          <w:rFonts w:ascii="Arial" w:hAnsi="Arial" w:cs="Arial"/>
          <w:sz w:val="20"/>
          <w:szCs w:val="20"/>
        </w:rPr>
      </w:pPr>
      <w:r w:rsidRPr="002B0325">
        <w:rPr>
          <w:rFonts w:ascii="Arial" w:hAnsi="Arial" w:cs="Arial"/>
          <w:sz w:val="20"/>
          <w:szCs w:val="20"/>
        </w:rPr>
        <w:t>Fully fund</w:t>
      </w:r>
      <w:r w:rsidR="00227FFC" w:rsidRPr="002B0325">
        <w:rPr>
          <w:rFonts w:ascii="Arial" w:hAnsi="Arial" w:cs="Arial"/>
          <w:sz w:val="20"/>
          <w:szCs w:val="20"/>
        </w:rPr>
        <w:t>s</w:t>
      </w:r>
      <w:r w:rsidRPr="002B0325">
        <w:rPr>
          <w:rFonts w:ascii="Arial" w:hAnsi="Arial" w:cs="Arial"/>
          <w:sz w:val="20"/>
          <w:szCs w:val="20"/>
        </w:rPr>
        <w:t xml:space="preserve"> the state’s Medicaid waivers that are intended to cover the costs of caring for seniors</w:t>
      </w:r>
    </w:p>
    <w:p w14:paraId="614077D8" w14:textId="77777777" w:rsidR="00216B60" w:rsidRPr="002B0325" w:rsidRDefault="00216B60" w:rsidP="00932C8F">
      <w:pPr>
        <w:spacing w:after="120" w:line="23" w:lineRule="atLeast"/>
        <w:rPr>
          <w:rStyle w:val="jsgrdq"/>
          <w:rFonts w:ascii="Arial" w:hAnsi="Arial" w:cs="Arial"/>
          <w:b/>
          <w:bCs/>
          <w:sz w:val="20"/>
          <w:szCs w:val="20"/>
        </w:rPr>
      </w:pPr>
      <w:r w:rsidRPr="002B0325">
        <w:rPr>
          <w:rStyle w:val="jsgrdq"/>
          <w:rFonts w:ascii="Arial" w:hAnsi="Arial" w:cs="Arial"/>
          <w:b/>
          <w:bCs/>
          <w:sz w:val="20"/>
          <w:szCs w:val="20"/>
        </w:rPr>
        <w:t xml:space="preserve">ASK FOR YOUR LAWMAKERS: </w:t>
      </w:r>
    </w:p>
    <w:p w14:paraId="486A2B44" w14:textId="323613B0" w:rsidR="00652395" w:rsidRPr="00932C8F" w:rsidRDefault="00DC077E" w:rsidP="00932C8F">
      <w:pPr>
        <w:spacing w:after="120" w:line="23" w:lineRule="atLeast"/>
        <w:rPr>
          <w:rStyle w:val="jsgrdq"/>
          <w:rFonts w:ascii="Arial" w:hAnsi="Arial" w:cs="Arial"/>
          <w:sz w:val="20"/>
          <w:szCs w:val="20"/>
        </w:rPr>
      </w:pPr>
      <w:r w:rsidRPr="002B0325">
        <w:rPr>
          <w:rFonts w:ascii="Arial" w:hAnsi="Arial" w:cs="Arial"/>
          <w:sz w:val="20"/>
          <w:szCs w:val="20"/>
        </w:rPr>
        <w:t>FOR YOUR SEN</w:t>
      </w:r>
      <w:r>
        <w:rPr>
          <w:rFonts w:ascii="Arial" w:hAnsi="Arial" w:cs="Arial"/>
          <w:sz w:val="20"/>
          <w:szCs w:val="20"/>
        </w:rPr>
        <w:t>.</w:t>
      </w:r>
      <w:r w:rsidRPr="002B0325">
        <w:rPr>
          <w:rFonts w:ascii="Arial" w:hAnsi="Arial" w:cs="Arial"/>
          <w:sz w:val="20"/>
          <w:szCs w:val="20"/>
        </w:rPr>
        <w:t xml:space="preserve">: </w:t>
      </w:r>
      <w:r w:rsidR="4CBDD002" w:rsidRPr="00932C8F">
        <w:rPr>
          <w:rStyle w:val="jsgrdq"/>
          <w:rFonts w:ascii="Arial" w:hAnsi="Arial" w:cs="Arial"/>
          <w:sz w:val="20"/>
          <w:szCs w:val="20"/>
        </w:rPr>
        <w:t xml:space="preserve">Support SF 780. This bill has received a hearing in the Senate Human Services Committee and </w:t>
      </w:r>
      <w:r w:rsidR="00CD1F46" w:rsidRPr="00932C8F">
        <w:rPr>
          <w:rStyle w:val="jsgrdq"/>
          <w:rFonts w:ascii="Arial" w:hAnsi="Arial" w:cs="Arial"/>
          <w:sz w:val="20"/>
          <w:szCs w:val="20"/>
        </w:rPr>
        <w:t>has been</w:t>
      </w:r>
      <w:r w:rsidR="4CBDD002" w:rsidRPr="00932C8F">
        <w:rPr>
          <w:rStyle w:val="jsgrdq"/>
          <w:rFonts w:ascii="Arial" w:hAnsi="Arial" w:cs="Arial"/>
          <w:sz w:val="20"/>
          <w:szCs w:val="20"/>
        </w:rPr>
        <w:t xml:space="preserve"> laid over for possible inclusion in the omnibus bill. Please ensure that any human services spending </w:t>
      </w:r>
      <w:r w:rsidR="00E55978" w:rsidRPr="00932C8F">
        <w:rPr>
          <w:rStyle w:val="jsgrdq"/>
          <w:rFonts w:ascii="Arial" w:hAnsi="Arial" w:cs="Arial"/>
          <w:sz w:val="20"/>
          <w:szCs w:val="20"/>
        </w:rPr>
        <w:t xml:space="preserve">bill </w:t>
      </w:r>
      <w:r w:rsidR="4CBDD002" w:rsidRPr="00932C8F">
        <w:rPr>
          <w:rStyle w:val="jsgrdq"/>
          <w:rFonts w:ascii="Arial" w:hAnsi="Arial" w:cs="Arial"/>
          <w:sz w:val="20"/>
          <w:szCs w:val="20"/>
        </w:rPr>
        <w:t xml:space="preserve">before you </w:t>
      </w:r>
      <w:proofErr w:type="gramStart"/>
      <w:r w:rsidR="4CBDD002" w:rsidRPr="00932C8F">
        <w:rPr>
          <w:rStyle w:val="jsgrdq"/>
          <w:rFonts w:ascii="Arial" w:hAnsi="Arial" w:cs="Arial"/>
          <w:sz w:val="20"/>
          <w:szCs w:val="20"/>
        </w:rPr>
        <w:t>has</w:t>
      </w:r>
      <w:proofErr w:type="gramEnd"/>
      <w:r w:rsidR="4CBDD002" w:rsidRPr="00932C8F">
        <w:rPr>
          <w:rStyle w:val="jsgrdq"/>
          <w:rFonts w:ascii="Arial" w:hAnsi="Arial" w:cs="Arial"/>
          <w:sz w:val="20"/>
          <w:szCs w:val="20"/>
        </w:rPr>
        <w:t xml:space="preserve"> $1 billion for seniors’ caregivers. That is enough to </w:t>
      </w:r>
      <w:r w:rsidR="003C36AB" w:rsidRPr="00932C8F">
        <w:rPr>
          <w:rStyle w:val="jsgrdq"/>
          <w:rFonts w:ascii="Arial" w:hAnsi="Arial" w:cs="Arial"/>
          <w:sz w:val="20"/>
          <w:szCs w:val="20"/>
        </w:rPr>
        <w:t>increase our frontline workers</w:t>
      </w:r>
      <w:r w:rsidR="00642940">
        <w:rPr>
          <w:rStyle w:val="jsgrdq"/>
          <w:rFonts w:ascii="Arial" w:hAnsi="Arial" w:cs="Arial"/>
          <w:sz w:val="20"/>
          <w:szCs w:val="20"/>
        </w:rPr>
        <w:t>’ pay</w:t>
      </w:r>
      <w:r w:rsidR="003C36AB" w:rsidRPr="00932C8F">
        <w:rPr>
          <w:rStyle w:val="jsgrdq"/>
          <w:rFonts w:ascii="Arial" w:hAnsi="Arial" w:cs="Arial"/>
          <w:sz w:val="20"/>
          <w:szCs w:val="20"/>
        </w:rPr>
        <w:t xml:space="preserve"> by an average </w:t>
      </w:r>
      <w:r w:rsidR="008950A2" w:rsidRPr="00932C8F">
        <w:rPr>
          <w:rStyle w:val="jsgrdq"/>
          <w:rFonts w:ascii="Arial" w:hAnsi="Arial" w:cs="Arial"/>
          <w:sz w:val="20"/>
          <w:szCs w:val="20"/>
        </w:rPr>
        <w:t xml:space="preserve">of </w:t>
      </w:r>
      <w:r w:rsidR="003C36AB" w:rsidRPr="00932C8F">
        <w:rPr>
          <w:rStyle w:val="jsgrdq"/>
          <w:rFonts w:ascii="Arial" w:hAnsi="Arial" w:cs="Arial"/>
          <w:sz w:val="20"/>
          <w:szCs w:val="20"/>
        </w:rPr>
        <w:t>$5/hour</w:t>
      </w:r>
      <w:r w:rsidR="4CBDD002" w:rsidRPr="00932C8F">
        <w:rPr>
          <w:rStyle w:val="jsgrdq"/>
          <w:rFonts w:ascii="Arial" w:hAnsi="Arial" w:cs="Arial"/>
          <w:sz w:val="20"/>
          <w:szCs w:val="20"/>
        </w:rPr>
        <w:t xml:space="preserve">. </w:t>
      </w:r>
    </w:p>
    <w:p w14:paraId="2C2A1011" w14:textId="2783A831" w:rsidR="4CBDD002" w:rsidRPr="002B0325" w:rsidRDefault="4CBDD002" w:rsidP="00932C8F">
      <w:pPr>
        <w:pStyle w:val="ListParagraph"/>
        <w:numPr>
          <w:ilvl w:val="0"/>
          <w:numId w:val="6"/>
        </w:numPr>
        <w:spacing w:after="120" w:line="23" w:lineRule="atLeast"/>
        <w:contextualSpacing w:val="0"/>
        <w:rPr>
          <w:rStyle w:val="jsgrdq"/>
          <w:rFonts w:ascii="Arial" w:hAnsi="Arial" w:cs="Arial"/>
          <w:sz w:val="20"/>
          <w:szCs w:val="20"/>
        </w:rPr>
      </w:pPr>
      <w:r w:rsidRPr="002B0325">
        <w:rPr>
          <w:rStyle w:val="jsgrdq"/>
          <w:rFonts w:ascii="Arial" w:hAnsi="Arial" w:cs="Arial"/>
          <w:sz w:val="20"/>
          <w:szCs w:val="20"/>
        </w:rPr>
        <w:t>If you are meeting with</w:t>
      </w:r>
      <w:r w:rsidR="00C11AA5">
        <w:rPr>
          <w:rStyle w:val="jsgrdq"/>
          <w:rFonts w:ascii="Arial" w:hAnsi="Arial" w:cs="Arial"/>
          <w:sz w:val="20"/>
          <w:szCs w:val="20"/>
        </w:rPr>
        <w:t xml:space="preserve"> </w:t>
      </w:r>
      <w:r w:rsidRPr="002B0325">
        <w:rPr>
          <w:rStyle w:val="jsgrdq"/>
          <w:rFonts w:ascii="Arial" w:hAnsi="Arial" w:cs="Arial"/>
          <w:sz w:val="20"/>
          <w:szCs w:val="20"/>
        </w:rPr>
        <w:t xml:space="preserve">Hoffman, Abeler, Kupec, </w:t>
      </w:r>
      <w:proofErr w:type="spellStart"/>
      <w:r w:rsidRPr="002B0325">
        <w:rPr>
          <w:rStyle w:val="jsgrdq"/>
          <w:rFonts w:ascii="Arial" w:hAnsi="Arial" w:cs="Arial"/>
          <w:sz w:val="20"/>
          <w:szCs w:val="20"/>
        </w:rPr>
        <w:t>Hauschild</w:t>
      </w:r>
      <w:proofErr w:type="spellEnd"/>
      <w:r w:rsidRPr="002B0325">
        <w:rPr>
          <w:rStyle w:val="jsgrdq"/>
          <w:rFonts w:ascii="Arial" w:hAnsi="Arial" w:cs="Arial"/>
          <w:sz w:val="20"/>
          <w:szCs w:val="20"/>
        </w:rPr>
        <w:t xml:space="preserve">, or Farnsworth, thank them for </w:t>
      </w:r>
      <w:r w:rsidR="00C11AA5">
        <w:rPr>
          <w:rStyle w:val="jsgrdq"/>
          <w:rFonts w:ascii="Arial" w:hAnsi="Arial" w:cs="Arial"/>
          <w:sz w:val="20"/>
          <w:szCs w:val="20"/>
        </w:rPr>
        <w:t>co-sponsoring</w:t>
      </w:r>
      <w:r w:rsidRPr="002B0325">
        <w:rPr>
          <w:rStyle w:val="jsgrdq"/>
          <w:rFonts w:ascii="Arial" w:hAnsi="Arial" w:cs="Arial"/>
          <w:sz w:val="20"/>
          <w:szCs w:val="20"/>
        </w:rPr>
        <w:t xml:space="preserve"> the bill. </w:t>
      </w:r>
    </w:p>
    <w:p w14:paraId="6EF388A3" w14:textId="2A611AE9" w:rsidR="4CBDD002" w:rsidRPr="002B0325" w:rsidRDefault="4CBDD002" w:rsidP="00932C8F">
      <w:pPr>
        <w:pStyle w:val="ListParagraph"/>
        <w:numPr>
          <w:ilvl w:val="0"/>
          <w:numId w:val="6"/>
        </w:numPr>
        <w:spacing w:after="120" w:line="23" w:lineRule="atLeast"/>
        <w:contextualSpacing w:val="0"/>
        <w:rPr>
          <w:rStyle w:val="jsgrdq"/>
          <w:rFonts w:ascii="Arial" w:hAnsi="Arial" w:cs="Arial"/>
          <w:sz w:val="20"/>
          <w:szCs w:val="20"/>
        </w:rPr>
      </w:pPr>
      <w:r w:rsidRPr="002B0325">
        <w:rPr>
          <w:rStyle w:val="jsgrdq"/>
          <w:rFonts w:ascii="Arial" w:hAnsi="Arial" w:cs="Arial"/>
          <w:sz w:val="20"/>
          <w:szCs w:val="20"/>
        </w:rPr>
        <w:t>If you work in a nursing home: We have very serious concerns with SF 1621, which would create additional staffing mandates for nursing homes. We agree with the goal to increase wages and staff in our settings, but this bill doesn’t provide money to pay for them. Please encourage Se</w:t>
      </w:r>
      <w:r w:rsidR="00DC077E">
        <w:rPr>
          <w:rStyle w:val="jsgrdq"/>
          <w:rFonts w:ascii="Arial" w:hAnsi="Arial" w:cs="Arial"/>
          <w:sz w:val="20"/>
          <w:szCs w:val="20"/>
        </w:rPr>
        <w:t>n.</w:t>
      </w:r>
      <w:r w:rsidRPr="002B0325">
        <w:rPr>
          <w:rStyle w:val="jsgrdq"/>
          <w:rFonts w:ascii="Arial" w:hAnsi="Arial" w:cs="Arial"/>
          <w:sz w:val="20"/>
          <w:szCs w:val="20"/>
        </w:rPr>
        <w:t xml:space="preserve"> Pappas to work with nursing home stakeholders to address our concerns. </w:t>
      </w:r>
    </w:p>
    <w:p w14:paraId="18D28714" w14:textId="1AE39060" w:rsidR="00216B60" w:rsidRPr="00932C8F" w:rsidRDefault="4CBDD002" w:rsidP="00932C8F">
      <w:pPr>
        <w:spacing w:after="120" w:line="23" w:lineRule="atLeast"/>
        <w:rPr>
          <w:rStyle w:val="jsgrdq"/>
          <w:rFonts w:ascii="Arial" w:hAnsi="Arial" w:cs="Arial"/>
          <w:sz w:val="20"/>
          <w:szCs w:val="20"/>
        </w:rPr>
      </w:pPr>
      <w:r w:rsidRPr="00932C8F">
        <w:rPr>
          <w:rStyle w:val="jsgrdq"/>
          <w:rFonts w:ascii="Arial" w:hAnsi="Arial" w:cs="Arial"/>
          <w:sz w:val="20"/>
          <w:szCs w:val="20"/>
        </w:rPr>
        <w:t>FOR YOUR REP</w:t>
      </w:r>
      <w:r w:rsidR="00DC077E">
        <w:rPr>
          <w:rStyle w:val="jsgrdq"/>
          <w:rFonts w:ascii="Arial" w:hAnsi="Arial" w:cs="Arial"/>
          <w:sz w:val="20"/>
          <w:szCs w:val="20"/>
        </w:rPr>
        <w:t>.:</w:t>
      </w:r>
      <w:r w:rsidRPr="00932C8F">
        <w:rPr>
          <w:rStyle w:val="jsgrdq"/>
          <w:rFonts w:ascii="Arial" w:hAnsi="Arial" w:cs="Arial"/>
          <w:sz w:val="20"/>
          <w:szCs w:val="20"/>
        </w:rPr>
        <w:t xml:space="preserve"> Support HF 733. This bill has received a hearing in the House Human Services Finance Committee and </w:t>
      </w:r>
      <w:r w:rsidR="0062652D" w:rsidRPr="00932C8F">
        <w:rPr>
          <w:rStyle w:val="jsgrdq"/>
          <w:rFonts w:ascii="Arial" w:hAnsi="Arial" w:cs="Arial"/>
          <w:sz w:val="20"/>
          <w:szCs w:val="20"/>
        </w:rPr>
        <w:t xml:space="preserve">has </w:t>
      </w:r>
      <w:r w:rsidRPr="00932C8F">
        <w:rPr>
          <w:rStyle w:val="jsgrdq"/>
          <w:rFonts w:ascii="Arial" w:hAnsi="Arial" w:cs="Arial"/>
          <w:sz w:val="20"/>
          <w:szCs w:val="20"/>
        </w:rPr>
        <w:t xml:space="preserve">been laid over for possible inclusion in the omnibus bill. Please ensure that any human services spending bill before you </w:t>
      </w:r>
      <w:proofErr w:type="gramStart"/>
      <w:r w:rsidR="008D1907" w:rsidRPr="00932C8F">
        <w:rPr>
          <w:rStyle w:val="jsgrdq"/>
          <w:rFonts w:ascii="Arial" w:hAnsi="Arial" w:cs="Arial"/>
          <w:sz w:val="20"/>
          <w:szCs w:val="20"/>
        </w:rPr>
        <w:t>includes</w:t>
      </w:r>
      <w:proofErr w:type="gramEnd"/>
      <w:r w:rsidRPr="00932C8F">
        <w:rPr>
          <w:rStyle w:val="jsgrdq"/>
          <w:rFonts w:ascii="Arial" w:hAnsi="Arial" w:cs="Arial"/>
          <w:sz w:val="20"/>
          <w:szCs w:val="20"/>
        </w:rPr>
        <w:t xml:space="preserve"> $1 billion for seniors’ caregivers. That</w:t>
      </w:r>
      <w:r w:rsidR="00642940">
        <w:rPr>
          <w:rStyle w:val="jsgrdq"/>
          <w:rFonts w:ascii="Arial" w:hAnsi="Arial" w:cs="Arial"/>
          <w:sz w:val="20"/>
          <w:szCs w:val="20"/>
        </w:rPr>
        <w:t xml:space="preserve">’s </w:t>
      </w:r>
      <w:r w:rsidRPr="00932C8F">
        <w:rPr>
          <w:rStyle w:val="jsgrdq"/>
          <w:rFonts w:ascii="Arial" w:hAnsi="Arial" w:cs="Arial"/>
          <w:sz w:val="20"/>
          <w:szCs w:val="20"/>
        </w:rPr>
        <w:t xml:space="preserve">enough to </w:t>
      </w:r>
      <w:r w:rsidR="00A549C2" w:rsidRPr="00932C8F">
        <w:rPr>
          <w:rStyle w:val="jsgrdq"/>
          <w:rFonts w:ascii="Arial" w:hAnsi="Arial" w:cs="Arial"/>
          <w:sz w:val="20"/>
          <w:szCs w:val="20"/>
        </w:rPr>
        <w:t>increase</w:t>
      </w:r>
      <w:r w:rsidR="00642940">
        <w:rPr>
          <w:rStyle w:val="jsgrdq"/>
          <w:rFonts w:ascii="Arial" w:hAnsi="Arial" w:cs="Arial"/>
          <w:sz w:val="20"/>
          <w:szCs w:val="20"/>
        </w:rPr>
        <w:t xml:space="preserve"> our </w:t>
      </w:r>
      <w:r w:rsidR="00A549C2" w:rsidRPr="00932C8F">
        <w:rPr>
          <w:rStyle w:val="jsgrdq"/>
          <w:rFonts w:ascii="Arial" w:hAnsi="Arial" w:cs="Arial"/>
          <w:sz w:val="20"/>
          <w:szCs w:val="20"/>
        </w:rPr>
        <w:t>frontline workers</w:t>
      </w:r>
      <w:r w:rsidR="00642940">
        <w:rPr>
          <w:rStyle w:val="jsgrdq"/>
          <w:rFonts w:ascii="Arial" w:hAnsi="Arial" w:cs="Arial"/>
          <w:sz w:val="20"/>
          <w:szCs w:val="20"/>
        </w:rPr>
        <w:t>’ pay</w:t>
      </w:r>
      <w:r w:rsidR="00A549C2" w:rsidRPr="00932C8F">
        <w:rPr>
          <w:rStyle w:val="jsgrdq"/>
          <w:rFonts w:ascii="Arial" w:hAnsi="Arial" w:cs="Arial"/>
          <w:sz w:val="20"/>
          <w:szCs w:val="20"/>
        </w:rPr>
        <w:t xml:space="preserve"> by an average </w:t>
      </w:r>
      <w:r w:rsidR="00526C19" w:rsidRPr="00932C8F">
        <w:rPr>
          <w:rStyle w:val="jsgrdq"/>
          <w:rFonts w:ascii="Arial" w:hAnsi="Arial" w:cs="Arial"/>
          <w:sz w:val="20"/>
          <w:szCs w:val="20"/>
        </w:rPr>
        <w:t xml:space="preserve">of </w:t>
      </w:r>
      <w:r w:rsidR="00A549C2" w:rsidRPr="00932C8F">
        <w:rPr>
          <w:rStyle w:val="jsgrdq"/>
          <w:rFonts w:ascii="Arial" w:hAnsi="Arial" w:cs="Arial"/>
          <w:sz w:val="20"/>
          <w:szCs w:val="20"/>
        </w:rPr>
        <w:t>$5/hour</w:t>
      </w:r>
      <w:r w:rsidRPr="00932C8F">
        <w:rPr>
          <w:rStyle w:val="jsgrdq"/>
          <w:rFonts w:ascii="Arial" w:hAnsi="Arial" w:cs="Arial"/>
          <w:sz w:val="20"/>
          <w:szCs w:val="20"/>
        </w:rPr>
        <w:t xml:space="preserve">. </w:t>
      </w:r>
    </w:p>
    <w:p w14:paraId="2900B7EB" w14:textId="7C2E91DA" w:rsidR="4CBDD002" w:rsidRPr="002B0325" w:rsidRDefault="4CBDD002" w:rsidP="00932C8F">
      <w:pPr>
        <w:pStyle w:val="ListParagraph"/>
        <w:numPr>
          <w:ilvl w:val="0"/>
          <w:numId w:val="6"/>
        </w:numPr>
        <w:spacing w:after="120" w:line="23" w:lineRule="atLeast"/>
        <w:contextualSpacing w:val="0"/>
        <w:rPr>
          <w:rStyle w:val="jsgrdq"/>
          <w:rFonts w:ascii="Arial" w:hAnsi="Arial" w:cs="Arial"/>
          <w:sz w:val="20"/>
          <w:szCs w:val="20"/>
        </w:rPr>
      </w:pPr>
      <w:r w:rsidRPr="002B0325">
        <w:rPr>
          <w:rStyle w:val="jsgrdq"/>
          <w:rFonts w:ascii="Arial" w:hAnsi="Arial" w:cs="Arial"/>
          <w:sz w:val="20"/>
          <w:szCs w:val="20"/>
        </w:rPr>
        <w:t xml:space="preserve">Last year, the House’s proposed investment </w:t>
      </w:r>
      <w:r w:rsidR="00BA7586" w:rsidRPr="002B0325">
        <w:rPr>
          <w:rStyle w:val="jsgrdq"/>
          <w:rFonts w:ascii="Arial" w:hAnsi="Arial" w:cs="Arial"/>
          <w:sz w:val="20"/>
          <w:szCs w:val="20"/>
        </w:rPr>
        <w:t>would have only raised wages by</w:t>
      </w:r>
      <w:r w:rsidRPr="002B0325">
        <w:rPr>
          <w:rStyle w:val="jsgrdq"/>
          <w:rFonts w:ascii="Arial" w:hAnsi="Arial" w:cs="Arial"/>
          <w:sz w:val="20"/>
          <w:szCs w:val="20"/>
        </w:rPr>
        <w:t xml:space="preserve"> $2/hour. We can and must do better with a $17 billion surplus. </w:t>
      </w:r>
    </w:p>
    <w:p w14:paraId="29D7BD2F" w14:textId="3658F70B" w:rsidR="4CBDD002" w:rsidRPr="002B0325" w:rsidRDefault="4CBDD002" w:rsidP="00932C8F">
      <w:pPr>
        <w:pStyle w:val="ListParagraph"/>
        <w:numPr>
          <w:ilvl w:val="0"/>
          <w:numId w:val="6"/>
        </w:numPr>
        <w:spacing w:after="120" w:line="23" w:lineRule="atLeast"/>
        <w:contextualSpacing w:val="0"/>
        <w:rPr>
          <w:rStyle w:val="jsgrdq"/>
          <w:rFonts w:ascii="Arial" w:hAnsi="Arial" w:cs="Arial"/>
          <w:sz w:val="20"/>
          <w:szCs w:val="20"/>
        </w:rPr>
      </w:pPr>
      <w:r w:rsidRPr="002B0325">
        <w:rPr>
          <w:rStyle w:val="jsgrdq"/>
          <w:rFonts w:ascii="Arial" w:hAnsi="Arial" w:cs="Arial"/>
          <w:sz w:val="20"/>
          <w:szCs w:val="20"/>
        </w:rPr>
        <w:t>If you work in a nursing home: We have very serious concerns with HF</w:t>
      </w:r>
      <w:r w:rsidR="00EA729C" w:rsidRPr="002B0325">
        <w:rPr>
          <w:rStyle w:val="jsgrdq"/>
          <w:rFonts w:ascii="Arial" w:hAnsi="Arial" w:cs="Arial"/>
          <w:sz w:val="20"/>
          <w:szCs w:val="20"/>
        </w:rPr>
        <w:t xml:space="preserve"> </w:t>
      </w:r>
      <w:r w:rsidRPr="002B0325">
        <w:rPr>
          <w:rStyle w:val="jsgrdq"/>
          <w:rFonts w:ascii="Arial" w:hAnsi="Arial" w:cs="Arial"/>
          <w:sz w:val="20"/>
          <w:szCs w:val="20"/>
        </w:rPr>
        <w:t>908, which would create additional staffing mandates for nursing homes. We agree with the goal to increase wages and staff in our settings, but this bill doesn’t provide money to pay for them. Please encourage Rep</w:t>
      </w:r>
      <w:r w:rsidR="00642940">
        <w:rPr>
          <w:rStyle w:val="jsgrdq"/>
          <w:rFonts w:ascii="Arial" w:hAnsi="Arial" w:cs="Arial"/>
          <w:sz w:val="20"/>
          <w:szCs w:val="20"/>
        </w:rPr>
        <w:t>.</w:t>
      </w:r>
      <w:r w:rsidRPr="002B0325">
        <w:rPr>
          <w:rStyle w:val="jsgrdq"/>
          <w:rFonts w:ascii="Arial" w:hAnsi="Arial" w:cs="Arial"/>
          <w:sz w:val="20"/>
          <w:szCs w:val="20"/>
        </w:rPr>
        <w:t xml:space="preserve"> </w:t>
      </w:r>
      <w:proofErr w:type="spellStart"/>
      <w:r w:rsidRPr="002B0325">
        <w:rPr>
          <w:rStyle w:val="jsgrdq"/>
          <w:rFonts w:ascii="Arial" w:hAnsi="Arial" w:cs="Arial"/>
          <w:sz w:val="20"/>
          <w:szCs w:val="20"/>
        </w:rPr>
        <w:t>Agbaje</w:t>
      </w:r>
      <w:proofErr w:type="spellEnd"/>
      <w:r w:rsidRPr="002B0325">
        <w:rPr>
          <w:rStyle w:val="jsgrdq"/>
          <w:rFonts w:ascii="Arial" w:hAnsi="Arial" w:cs="Arial"/>
          <w:sz w:val="20"/>
          <w:szCs w:val="20"/>
        </w:rPr>
        <w:t xml:space="preserve"> (</w:t>
      </w:r>
      <w:proofErr w:type="spellStart"/>
      <w:r w:rsidRPr="002B0325">
        <w:rPr>
          <w:rStyle w:val="jsgrdq"/>
          <w:rFonts w:ascii="Arial" w:hAnsi="Arial" w:cs="Arial"/>
          <w:sz w:val="20"/>
          <w:szCs w:val="20"/>
        </w:rPr>
        <w:t>Ahg-bajay</w:t>
      </w:r>
      <w:proofErr w:type="spellEnd"/>
      <w:r w:rsidRPr="002B0325">
        <w:rPr>
          <w:rStyle w:val="jsgrdq"/>
          <w:rFonts w:ascii="Arial" w:hAnsi="Arial" w:cs="Arial"/>
          <w:sz w:val="20"/>
          <w:szCs w:val="20"/>
        </w:rPr>
        <w:t>) to work with nursing home stakeholders to address our concerns.</w:t>
      </w:r>
    </w:p>
    <w:p w14:paraId="0A35597E" w14:textId="4F66C1D4" w:rsidR="00C96F6B" w:rsidRDefault="4CBDD002" w:rsidP="009B779A">
      <w:pPr>
        <w:pStyle w:val="ListParagraph"/>
        <w:numPr>
          <w:ilvl w:val="0"/>
          <w:numId w:val="6"/>
        </w:numPr>
        <w:spacing w:after="120" w:line="23" w:lineRule="atLeast"/>
        <w:contextualSpacing w:val="0"/>
        <w:rPr>
          <w:rStyle w:val="jsgrdq"/>
          <w:rFonts w:ascii="Arial" w:hAnsi="Arial" w:cs="Arial"/>
          <w:sz w:val="20"/>
          <w:szCs w:val="20"/>
        </w:rPr>
      </w:pPr>
      <w:r w:rsidRPr="002B0325">
        <w:rPr>
          <w:rStyle w:val="jsgrdq"/>
          <w:rFonts w:ascii="Arial" w:hAnsi="Arial" w:cs="Arial"/>
          <w:sz w:val="20"/>
          <w:szCs w:val="20"/>
        </w:rPr>
        <w:t>If you are meeting with</w:t>
      </w:r>
      <w:r w:rsidR="000D0534" w:rsidRPr="002B0325">
        <w:rPr>
          <w:rStyle w:val="jsgrdq"/>
          <w:rFonts w:ascii="Arial" w:hAnsi="Arial" w:cs="Arial"/>
          <w:sz w:val="20"/>
          <w:szCs w:val="20"/>
        </w:rPr>
        <w:t xml:space="preserve"> </w:t>
      </w:r>
      <w:r w:rsidRPr="002B0325">
        <w:rPr>
          <w:rStyle w:val="jsgrdq"/>
          <w:rFonts w:ascii="Arial" w:hAnsi="Arial" w:cs="Arial"/>
          <w:sz w:val="20"/>
          <w:szCs w:val="20"/>
        </w:rPr>
        <w:t xml:space="preserve">Edelson, Brand, Elkins, Bierman, Zeleznikar, </w:t>
      </w:r>
      <w:proofErr w:type="spellStart"/>
      <w:r w:rsidRPr="002B0325">
        <w:rPr>
          <w:rStyle w:val="jsgrdq"/>
          <w:rFonts w:ascii="Arial" w:hAnsi="Arial" w:cs="Arial"/>
          <w:sz w:val="20"/>
          <w:szCs w:val="20"/>
        </w:rPr>
        <w:t>Dotseth</w:t>
      </w:r>
      <w:proofErr w:type="spellEnd"/>
      <w:r w:rsidRPr="002B0325">
        <w:rPr>
          <w:rStyle w:val="jsgrdq"/>
          <w:rFonts w:ascii="Arial" w:hAnsi="Arial" w:cs="Arial"/>
          <w:sz w:val="20"/>
          <w:szCs w:val="20"/>
        </w:rPr>
        <w:t xml:space="preserve">, Acomb, Garofalo, Engen, Stephenson, Moller, Hemmingsen-Jaeger, </w:t>
      </w:r>
      <w:proofErr w:type="spellStart"/>
      <w:r w:rsidRPr="002B0325">
        <w:rPr>
          <w:rStyle w:val="jsgrdq"/>
          <w:rFonts w:ascii="Arial" w:hAnsi="Arial" w:cs="Arial"/>
          <w:sz w:val="20"/>
          <w:szCs w:val="20"/>
        </w:rPr>
        <w:t>Torkelson</w:t>
      </w:r>
      <w:proofErr w:type="spellEnd"/>
      <w:r w:rsidRPr="002B0325">
        <w:rPr>
          <w:rStyle w:val="jsgrdq"/>
          <w:rFonts w:ascii="Arial" w:hAnsi="Arial" w:cs="Arial"/>
          <w:sz w:val="20"/>
          <w:szCs w:val="20"/>
        </w:rPr>
        <w:t xml:space="preserve">, Daniels, Davis, Freiberg, Richardson, or </w:t>
      </w:r>
      <w:proofErr w:type="spellStart"/>
      <w:r w:rsidRPr="002B0325">
        <w:rPr>
          <w:rStyle w:val="jsgrdq"/>
          <w:rFonts w:ascii="Arial" w:hAnsi="Arial" w:cs="Arial"/>
          <w:sz w:val="20"/>
          <w:szCs w:val="20"/>
        </w:rPr>
        <w:t>Wolgamott</w:t>
      </w:r>
      <w:proofErr w:type="spellEnd"/>
      <w:r w:rsidRPr="002B0325">
        <w:rPr>
          <w:rStyle w:val="jsgrdq"/>
          <w:rFonts w:ascii="Arial" w:hAnsi="Arial" w:cs="Arial"/>
          <w:sz w:val="20"/>
          <w:szCs w:val="20"/>
        </w:rPr>
        <w:t xml:space="preserve">, thank them for </w:t>
      </w:r>
      <w:r w:rsidR="00DC077E">
        <w:rPr>
          <w:rStyle w:val="jsgrdq"/>
          <w:rFonts w:ascii="Arial" w:hAnsi="Arial" w:cs="Arial"/>
          <w:sz w:val="20"/>
          <w:szCs w:val="20"/>
        </w:rPr>
        <w:t xml:space="preserve">co-sponsoring </w:t>
      </w:r>
      <w:r w:rsidRPr="002B0325">
        <w:rPr>
          <w:rStyle w:val="jsgrdq"/>
          <w:rFonts w:ascii="Arial" w:hAnsi="Arial" w:cs="Arial"/>
          <w:sz w:val="20"/>
          <w:szCs w:val="20"/>
        </w:rPr>
        <w:t>the bill.</w:t>
      </w:r>
    </w:p>
    <w:p w14:paraId="16B7D647" w14:textId="77777777" w:rsidR="009B779A" w:rsidRPr="009B779A" w:rsidRDefault="009B779A" w:rsidP="009B779A">
      <w:pPr>
        <w:spacing w:after="120" w:line="23" w:lineRule="atLeast"/>
        <w:rPr>
          <w:rStyle w:val="jsgrdq"/>
          <w:rFonts w:ascii="Arial" w:hAnsi="Arial" w:cs="Arial"/>
          <w:sz w:val="20"/>
          <w:szCs w:val="20"/>
        </w:rPr>
      </w:pPr>
    </w:p>
    <w:p w14:paraId="3FF09B5D" w14:textId="4848A70F" w:rsidR="00216B60" w:rsidRPr="00795DA8" w:rsidRDefault="00216B60" w:rsidP="00932C8F">
      <w:pPr>
        <w:pStyle w:val="NoSpacing"/>
        <w:pBdr>
          <w:bottom w:val="single" w:sz="4" w:space="1" w:color="auto"/>
        </w:pBdr>
        <w:spacing w:after="120" w:line="23" w:lineRule="atLeast"/>
        <w:rPr>
          <w:rStyle w:val="jsgrdq"/>
          <w:rFonts w:ascii="Arial" w:hAnsi="Arial" w:cs="Arial"/>
          <w:b/>
          <w:bCs/>
          <w:sz w:val="20"/>
          <w:szCs w:val="20"/>
        </w:rPr>
      </w:pPr>
      <w:r w:rsidRPr="002B0325">
        <w:rPr>
          <w:rStyle w:val="jsgrdq"/>
          <w:rFonts w:ascii="Arial" w:hAnsi="Arial" w:cs="Arial"/>
          <w:b/>
          <w:bCs/>
          <w:sz w:val="20"/>
          <w:szCs w:val="20"/>
        </w:rPr>
        <w:t>ASSISTED LIVING BILL</w:t>
      </w:r>
    </w:p>
    <w:p w14:paraId="15B2C154" w14:textId="7677408F" w:rsidR="001D3400" w:rsidRPr="002B0325" w:rsidRDefault="001D3400" w:rsidP="00932C8F">
      <w:pPr>
        <w:pStyle w:val="NoSpacing"/>
        <w:spacing w:after="120" w:line="23" w:lineRule="atLeast"/>
        <w:rPr>
          <w:rStyle w:val="jsgrdq"/>
          <w:rFonts w:ascii="Arial" w:hAnsi="Arial" w:cs="Arial"/>
          <w:sz w:val="20"/>
          <w:szCs w:val="20"/>
        </w:rPr>
      </w:pPr>
      <w:r w:rsidRPr="002B0325">
        <w:rPr>
          <w:rStyle w:val="jsgrdq"/>
          <w:rFonts w:ascii="Arial" w:hAnsi="Arial" w:cs="Arial"/>
          <w:b/>
          <w:bCs/>
          <w:sz w:val="20"/>
          <w:szCs w:val="20"/>
        </w:rPr>
        <w:t>PROBLEM:</w:t>
      </w:r>
      <w:r w:rsidRPr="002B0325">
        <w:rPr>
          <w:rStyle w:val="jsgrdq"/>
          <w:rFonts w:ascii="Arial" w:hAnsi="Arial" w:cs="Arial"/>
          <w:sz w:val="20"/>
          <w:szCs w:val="20"/>
        </w:rPr>
        <w:t xml:space="preserve"> </w:t>
      </w:r>
      <w:r w:rsidRPr="002B0325">
        <w:rPr>
          <w:rFonts w:ascii="Arial" w:hAnsi="Arial" w:cs="Arial"/>
          <w:sz w:val="20"/>
          <w:szCs w:val="20"/>
        </w:rPr>
        <w:t>When the assisted living statute (144G) was enacted, stakeholders knew that creating and implementing the new laws would be a continuous improvement process. The current licensure law has incredibly rigid requirements that place additional barriers to getting caregivers to work, allowing them to work to the top of their scope and compensating them fairly for serving our seniors. Meeting the requirements of this law makes the ability to offer affordable services more challenging than ever, especially for small providers.</w:t>
      </w:r>
    </w:p>
    <w:p w14:paraId="49E83E7F" w14:textId="27E05D16" w:rsidR="001D3400" w:rsidRPr="002B0325" w:rsidRDefault="001D3400" w:rsidP="00932C8F">
      <w:pPr>
        <w:spacing w:after="120" w:line="23" w:lineRule="atLeast"/>
        <w:rPr>
          <w:rStyle w:val="jsgrdq"/>
          <w:rFonts w:ascii="Arial" w:hAnsi="Arial" w:cs="Arial"/>
          <w:sz w:val="20"/>
          <w:szCs w:val="20"/>
        </w:rPr>
      </w:pPr>
      <w:r w:rsidRPr="002B0325">
        <w:rPr>
          <w:rStyle w:val="jsgrdq"/>
          <w:rFonts w:ascii="Arial" w:hAnsi="Arial" w:cs="Arial"/>
          <w:b/>
          <w:bCs/>
          <w:sz w:val="20"/>
          <w:szCs w:val="20"/>
        </w:rPr>
        <w:t>SOLUTION:</w:t>
      </w:r>
      <w:r w:rsidRPr="002B0325">
        <w:rPr>
          <w:rStyle w:val="jsgrdq"/>
          <w:rFonts w:ascii="Arial" w:hAnsi="Arial" w:cs="Arial"/>
          <w:sz w:val="20"/>
          <w:szCs w:val="20"/>
        </w:rPr>
        <w:t xml:space="preserve"> </w:t>
      </w:r>
      <w:r w:rsidRPr="002B0325">
        <w:rPr>
          <w:rFonts w:ascii="Arial" w:hAnsi="Arial" w:cs="Arial"/>
          <w:sz w:val="20"/>
          <w:szCs w:val="20"/>
        </w:rPr>
        <w:t xml:space="preserve"> Make limited and strategic revisions to Minnesota’s assisted living statutes to improve the affordability of assisted living services</w:t>
      </w:r>
      <w:r w:rsidR="00216B60" w:rsidRPr="002B0325">
        <w:rPr>
          <w:rFonts w:ascii="Arial" w:hAnsi="Arial" w:cs="Arial"/>
          <w:sz w:val="20"/>
          <w:szCs w:val="20"/>
        </w:rPr>
        <w:t>.</w:t>
      </w:r>
    </w:p>
    <w:p w14:paraId="54499024" w14:textId="4652DD23" w:rsidR="001D3400" w:rsidRPr="002B0325" w:rsidRDefault="4CBDD002" w:rsidP="00932C8F">
      <w:pPr>
        <w:pStyle w:val="NoSpacing"/>
        <w:spacing w:after="120" w:line="23" w:lineRule="atLeast"/>
        <w:rPr>
          <w:rStyle w:val="jsgrdq"/>
          <w:rFonts w:ascii="Arial" w:hAnsi="Arial" w:cs="Arial"/>
          <w:b/>
          <w:bCs/>
          <w:sz w:val="20"/>
          <w:szCs w:val="20"/>
        </w:rPr>
      </w:pPr>
      <w:r w:rsidRPr="002B0325">
        <w:rPr>
          <w:rStyle w:val="jsgrdq"/>
          <w:rFonts w:ascii="Arial" w:hAnsi="Arial" w:cs="Arial"/>
          <w:b/>
          <w:bCs/>
          <w:sz w:val="20"/>
          <w:szCs w:val="20"/>
        </w:rPr>
        <w:t>WHAT THE BILL DOES:</w:t>
      </w:r>
    </w:p>
    <w:p w14:paraId="6F1907CC" w14:textId="3AB0181F" w:rsidR="00216B60" w:rsidRPr="002B0325" w:rsidRDefault="4CBDD002" w:rsidP="00932C8F">
      <w:pPr>
        <w:pStyle w:val="NoSpacing"/>
        <w:numPr>
          <w:ilvl w:val="0"/>
          <w:numId w:val="4"/>
        </w:numPr>
        <w:spacing w:after="120" w:line="23" w:lineRule="atLeast"/>
        <w:rPr>
          <w:rFonts w:ascii="Arial" w:eastAsia="Calibri" w:hAnsi="Arial" w:cs="Arial"/>
          <w:sz w:val="20"/>
          <w:szCs w:val="20"/>
        </w:rPr>
      </w:pPr>
      <w:r w:rsidRPr="002B0325">
        <w:rPr>
          <w:rFonts w:ascii="Arial" w:eastAsia="Calibri" w:hAnsi="Arial" w:cs="Arial"/>
          <w:sz w:val="20"/>
          <w:szCs w:val="20"/>
        </w:rPr>
        <w:t>Allow</w:t>
      </w:r>
      <w:r w:rsidR="00CC5A10" w:rsidRPr="002B0325">
        <w:rPr>
          <w:rFonts w:ascii="Arial" w:eastAsia="Calibri" w:hAnsi="Arial" w:cs="Arial"/>
          <w:sz w:val="20"/>
          <w:szCs w:val="20"/>
        </w:rPr>
        <w:t>s</w:t>
      </w:r>
      <w:r w:rsidRPr="002B0325">
        <w:rPr>
          <w:rFonts w:ascii="Arial" w:eastAsia="Calibri" w:hAnsi="Arial" w:cs="Arial"/>
          <w:sz w:val="20"/>
          <w:szCs w:val="20"/>
        </w:rPr>
        <w:t xml:space="preserve"> LPNs to conduct 90-day reassessments not initiated by a change in condition, which </w:t>
      </w:r>
      <w:r w:rsidR="00327A4D" w:rsidRPr="002B0325">
        <w:rPr>
          <w:rFonts w:ascii="Arial" w:eastAsia="Calibri" w:hAnsi="Arial" w:cs="Arial"/>
          <w:sz w:val="20"/>
          <w:szCs w:val="20"/>
        </w:rPr>
        <w:t>is</w:t>
      </w:r>
      <w:r w:rsidRPr="002B0325">
        <w:rPr>
          <w:rFonts w:ascii="Arial" w:eastAsia="Calibri" w:hAnsi="Arial" w:cs="Arial"/>
          <w:sz w:val="20"/>
          <w:szCs w:val="20"/>
        </w:rPr>
        <w:t xml:space="preserve"> within the current LPN scope of practice and </w:t>
      </w:r>
      <w:r w:rsidR="00327A4D" w:rsidRPr="002B0325">
        <w:rPr>
          <w:rFonts w:ascii="Arial" w:eastAsia="Calibri" w:hAnsi="Arial" w:cs="Arial"/>
          <w:sz w:val="20"/>
          <w:szCs w:val="20"/>
        </w:rPr>
        <w:t>alleviates</w:t>
      </w:r>
      <w:r w:rsidRPr="002B0325">
        <w:rPr>
          <w:rFonts w:ascii="Arial" w:eastAsia="Calibri" w:hAnsi="Arial" w:cs="Arial"/>
          <w:sz w:val="20"/>
          <w:szCs w:val="20"/>
        </w:rPr>
        <w:t xml:space="preserve"> our RN shortage issue</w:t>
      </w:r>
    </w:p>
    <w:p w14:paraId="53011588" w14:textId="2A7C220F" w:rsidR="00216B60" w:rsidRPr="002B0325" w:rsidRDefault="4CBDD002" w:rsidP="00932C8F">
      <w:pPr>
        <w:pStyle w:val="ListParagraph"/>
        <w:numPr>
          <w:ilvl w:val="0"/>
          <w:numId w:val="4"/>
        </w:numPr>
        <w:spacing w:after="120" w:line="23" w:lineRule="atLeast"/>
        <w:contextualSpacing w:val="0"/>
        <w:rPr>
          <w:rFonts w:ascii="Arial" w:eastAsia="Calibri" w:hAnsi="Arial" w:cs="Arial"/>
          <w:sz w:val="20"/>
          <w:szCs w:val="20"/>
        </w:rPr>
      </w:pPr>
      <w:r w:rsidRPr="002B0325">
        <w:rPr>
          <w:rFonts w:ascii="Arial" w:eastAsia="Calibri" w:hAnsi="Arial" w:cs="Arial"/>
          <w:sz w:val="20"/>
          <w:szCs w:val="20"/>
        </w:rPr>
        <w:t>Make</w:t>
      </w:r>
      <w:r w:rsidR="00CC5A10" w:rsidRPr="002B0325">
        <w:rPr>
          <w:rFonts w:ascii="Arial" w:eastAsia="Calibri" w:hAnsi="Arial" w:cs="Arial"/>
          <w:sz w:val="20"/>
          <w:szCs w:val="20"/>
        </w:rPr>
        <w:t>s</w:t>
      </w:r>
      <w:r w:rsidRPr="002B0325">
        <w:rPr>
          <w:rFonts w:ascii="Arial" w:eastAsia="Calibri" w:hAnsi="Arial" w:cs="Arial"/>
          <w:sz w:val="20"/>
          <w:szCs w:val="20"/>
        </w:rPr>
        <w:t xml:space="preserve"> some exceptions to the food code requirements for small residential settings of 6 or fewer residents</w:t>
      </w:r>
    </w:p>
    <w:p w14:paraId="7177B96F" w14:textId="77335D42" w:rsidR="00216B60" w:rsidRPr="002B0325" w:rsidRDefault="4CBDD002" w:rsidP="00932C8F">
      <w:pPr>
        <w:pStyle w:val="ListParagraph"/>
        <w:numPr>
          <w:ilvl w:val="0"/>
          <w:numId w:val="4"/>
        </w:numPr>
        <w:spacing w:after="120" w:line="23" w:lineRule="atLeast"/>
        <w:contextualSpacing w:val="0"/>
        <w:rPr>
          <w:rFonts w:ascii="Arial" w:eastAsia="Calibri" w:hAnsi="Arial" w:cs="Arial"/>
          <w:sz w:val="20"/>
          <w:szCs w:val="20"/>
        </w:rPr>
      </w:pPr>
      <w:r w:rsidRPr="002B0325">
        <w:rPr>
          <w:rFonts w:ascii="Arial" w:eastAsia="Calibri" w:hAnsi="Arial" w:cs="Arial"/>
          <w:sz w:val="20"/>
          <w:szCs w:val="20"/>
        </w:rPr>
        <w:t>Provide</w:t>
      </w:r>
      <w:r w:rsidR="00CC5A10" w:rsidRPr="002B0325">
        <w:rPr>
          <w:rFonts w:ascii="Arial" w:eastAsia="Calibri" w:hAnsi="Arial" w:cs="Arial"/>
          <w:sz w:val="20"/>
          <w:szCs w:val="20"/>
        </w:rPr>
        <w:t>s</w:t>
      </w:r>
      <w:r w:rsidRPr="002B0325">
        <w:rPr>
          <w:rFonts w:ascii="Arial" w:eastAsia="Calibri" w:hAnsi="Arial" w:cs="Arial"/>
          <w:sz w:val="20"/>
          <w:szCs w:val="20"/>
        </w:rPr>
        <w:t xml:space="preserve"> portability of orientation training for staff who work at more than one location owned/operated by the same organization</w:t>
      </w:r>
    </w:p>
    <w:p w14:paraId="2D500EC9" w14:textId="2122BD10" w:rsidR="00216B60" w:rsidRPr="002B0325" w:rsidRDefault="4CBDD002" w:rsidP="00932C8F">
      <w:pPr>
        <w:pStyle w:val="ListParagraph"/>
        <w:numPr>
          <w:ilvl w:val="0"/>
          <w:numId w:val="4"/>
        </w:numPr>
        <w:spacing w:after="120" w:line="23" w:lineRule="atLeast"/>
        <w:contextualSpacing w:val="0"/>
        <w:rPr>
          <w:rFonts w:ascii="Arial" w:eastAsia="Calibri" w:hAnsi="Arial" w:cs="Arial"/>
          <w:sz w:val="20"/>
          <w:szCs w:val="20"/>
        </w:rPr>
      </w:pPr>
      <w:r w:rsidRPr="002B0325">
        <w:rPr>
          <w:rFonts w:ascii="Arial" w:eastAsia="Calibri" w:hAnsi="Arial" w:cs="Arial"/>
          <w:sz w:val="20"/>
          <w:szCs w:val="20"/>
        </w:rPr>
        <w:t>Exempt</w:t>
      </w:r>
      <w:r w:rsidR="00CC5A10" w:rsidRPr="002B0325">
        <w:rPr>
          <w:rFonts w:ascii="Arial" w:eastAsia="Calibri" w:hAnsi="Arial" w:cs="Arial"/>
          <w:sz w:val="20"/>
          <w:szCs w:val="20"/>
        </w:rPr>
        <w:t>s</w:t>
      </w:r>
      <w:r w:rsidRPr="002B0325">
        <w:rPr>
          <w:rFonts w:ascii="Arial" w:eastAsia="Calibri" w:hAnsi="Arial" w:cs="Arial"/>
          <w:sz w:val="20"/>
          <w:szCs w:val="20"/>
        </w:rPr>
        <w:t xml:space="preserve"> independent living residents not receiving assisted living services from needing an individual abuse prevention plan</w:t>
      </w:r>
    </w:p>
    <w:p w14:paraId="7598DE38" w14:textId="3555F87E" w:rsidR="00652395" w:rsidRPr="00795DA8" w:rsidRDefault="4CBDD002" w:rsidP="00932C8F">
      <w:pPr>
        <w:pStyle w:val="ListParagraph"/>
        <w:numPr>
          <w:ilvl w:val="0"/>
          <w:numId w:val="4"/>
        </w:numPr>
        <w:spacing w:after="120" w:line="23" w:lineRule="atLeast"/>
        <w:contextualSpacing w:val="0"/>
        <w:rPr>
          <w:rStyle w:val="jsgrdq"/>
          <w:rFonts w:ascii="Arial" w:eastAsia="Calibri" w:hAnsi="Arial" w:cs="Arial"/>
          <w:sz w:val="20"/>
          <w:szCs w:val="20"/>
        </w:rPr>
      </w:pPr>
      <w:r w:rsidRPr="002B0325">
        <w:rPr>
          <w:rFonts w:ascii="Arial" w:eastAsia="Calibri" w:hAnsi="Arial" w:cs="Arial"/>
          <w:sz w:val="20"/>
          <w:szCs w:val="20"/>
        </w:rPr>
        <w:t>Modif</w:t>
      </w:r>
      <w:r w:rsidR="000D0534" w:rsidRPr="002B0325">
        <w:rPr>
          <w:rFonts w:ascii="Arial" w:eastAsia="Calibri" w:hAnsi="Arial" w:cs="Arial"/>
          <w:sz w:val="20"/>
          <w:szCs w:val="20"/>
        </w:rPr>
        <w:t>ies</w:t>
      </w:r>
      <w:r w:rsidRPr="002B0325">
        <w:rPr>
          <w:rFonts w:ascii="Arial" w:eastAsia="Calibri" w:hAnsi="Arial" w:cs="Arial"/>
          <w:sz w:val="20"/>
          <w:szCs w:val="20"/>
        </w:rPr>
        <w:t xml:space="preserve"> some physical plant and life safety standards to align with existing building code requirements for housing 16 or fewer residents</w:t>
      </w:r>
    </w:p>
    <w:p w14:paraId="6F2D4B50" w14:textId="7CEFF301" w:rsidR="00652395" w:rsidRPr="002B0325" w:rsidRDefault="00652395" w:rsidP="00932C8F">
      <w:pPr>
        <w:pStyle w:val="NoSpacing"/>
        <w:spacing w:after="120" w:line="23" w:lineRule="atLeast"/>
        <w:rPr>
          <w:rStyle w:val="jsgrdq"/>
          <w:rFonts w:ascii="Arial" w:hAnsi="Arial" w:cs="Arial"/>
          <w:b/>
          <w:bCs/>
          <w:sz w:val="20"/>
          <w:szCs w:val="20"/>
        </w:rPr>
      </w:pPr>
      <w:r w:rsidRPr="002B0325">
        <w:rPr>
          <w:rStyle w:val="jsgrdq"/>
          <w:rFonts w:ascii="Arial" w:hAnsi="Arial" w:cs="Arial"/>
          <w:b/>
          <w:bCs/>
          <w:sz w:val="20"/>
          <w:szCs w:val="20"/>
        </w:rPr>
        <w:t>ASK FOR YOUR LAWMAKERS:</w:t>
      </w:r>
    </w:p>
    <w:p w14:paraId="1C4A5DFC" w14:textId="31B8E236" w:rsidR="00652395" w:rsidRPr="002B0325" w:rsidRDefault="00DC077E" w:rsidP="00FF41E8">
      <w:pPr>
        <w:pStyle w:val="NoSpacing"/>
        <w:spacing w:after="120" w:line="23" w:lineRule="atLeast"/>
        <w:rPr>
          <w:rStyle w:val="jsgrdq"/>
          <w:rFonts w:ascii="Arial" w:hAnsi="Arial" w:cs="Arial"/>
          <w:sz w:val="20"/>
          <w:szCs w:val="20"/>
        </w:rPr>
      </w:pPr>
      <w:r w:rsidRPr="002B0325">
        <w:rPr>
          <w:rFonts w:ascii="Arial" w:hAnsi="Arial" w:cs="Arial"/>
          <w:sz w:val="20"/>
          <w:szCs w:val="20"/>
        </w:rPr>
        <w:t>FOR YOUR SEN</w:t>
      </w:r>
      <w:r>
        <w:rPr>
          <w:rFonts w:ascii="Arial" w:hAnsi="Arial" w:cs="Arial"/>
          <w:sz w:val="20"/>
          <w:szCs w:val="20"/>
        </w:rPr>
        <w:t>.</w:t>
      </w:r>
      <w:r w:rsidRPr="002B0325">
        <w:rPr>
          <w:rFonts w:ascii="Arial" w:hAnsi="Arial" w:cs="Arial"/>
          <w:sz w:val="20"/>
          <w:szCs w:val="20"/>
        </w:rPr>
        <w:t xml:space="preserve">: </w:t>
      </w:r>
      <w:r w:rsidR="4CBDD002" w:rsidRPr="002B0325">
        <w:rPr>
          <w:rStyle w:val="jsgrdq"/>
          <w:rFonts w:ascii="Arial" w:hAnsi="Arial" w:cs="Arial"/>
          <w:sz w:val="20"/>
          <w:szCs w:val="20"/>
        </w:rPr>
        <w:t>Support SF 1969</w:t>
      </w:r>
      <w:r w:rsidR="005100C0" w:rsidRPr="002B0325">
        <w:rPr>
          <w:rStyle w:val="jsgrdq"/>
          <w:rFonts w:ascii="Arial" w:hAnsi="Arial" w:cs="Arial"/>
          <w:sz w:val="20"/>
          <w:szCs w:val="20"/>
        </w:rPr>
        <w:t>. The bill</w:t>
      </w:r>
      <w:r w:rsidR="4CBDD002" w:rsidRPr="002B0325">
        <w:rPr>
          <w:rStyle w:val="jsgrdq"/>
          <w:rFonts w:ascii="Arial" w:hAnsi="Arial" w:cs="Arial"/>
          <w:sz w:val="20"/>
          <w:szCs w:val="20"/>
        </w:rPr>
        <w:t xml:space="preserve"> makes limited and purposeful changes to Minnesota’s assisted living statutes. Help us ensure that assisted living is accessible and affordable for Minnesota’s seniors.</w:t>
      </w:r>
    </w:p>
    <w:p w14:paraId="22FF1ECE" w14:textId="00F0844B" w:rsidR="4CBDD002" w:rsidRPr="002B0325" w:rsidRDefault="4CBDD002" w:rsidP="00FF41E8">
      <w:pPr>
        <w:pStyle w:val="NoSpacing"/>
        <w:numPr>
          <w:ilvl w:val="0"/>
          <w:numId w:val="7"/>
        </w:numPr>
        <w:spacing w:after="120" w:line="23" w:lineRule="atLeast"/>
        <w:rPr>
          <w:rFonts w:ascii="Arial" w:hAnsi="Arial" w:cs="Arial"/>
          <w:sz w:val="20"/>
          <w:szCs w:val="20"/>
        </w:rPr>
      </w:pPr>
      <w:r w:rsidRPr="002B0325">
        <w:rPr>
          <w:rFonts w:ascii="Arial" w:hAnsi="Arial" w:cs="Arial"/>
          <w:sz w:val="20"/>
          <w:szCs w:val="20"/>
        </w:rPr>
        <w:t>If you are meeting with Senators Housely, Abeler</w:t>
      </w:r>
      <w:r w:rsidR="00327A4D" w:rsidRPr="002B0325">
        <w:rPr>
          <w:rFonts w:ascii="Arial" w:hAnsi="Arial" w:cs="Arial"/>
          <w:sz w:val="20"/>
          <w:szCs w:val="20"/>
        </w:rPr>
        <w:t>,</w:t>
      </w:r>
      <w:r w:rsidRPr="002B0325">
        <w:rPr>
          <w:rFonts w:ascii="Arial" w:hAnsi="Arial" w:cs="Arial"/>
          <w:sz w:val="20"/>
          <w:szCs w:val="20"/>
        </w:rPr>
        <w:t xml:space="preserve"> or Hoffman, thank them for co-authoring the bill.</w:t>
      </w:r>
    </w:p>
    <w:p w14:paraId="7FB597A1" w14:textId="7CE29EE5" w:rsidR="00652395" w:rsidRPr="002B0325" w:rsidRDefault="00DC077E" w:rsidP="00FF41E8">
      <w:pPr>
        <w:pStyle w:val="NoSpacing"/>
        <w:spacing w:after="120" w:line="23" w:lineRule="atLeast"/>
        <w:rPr>
          <w:rFonts w:ascii="Arial" w:hAnsi="Arial" w:cs="Arial"/>
          <w:sz w:val="20"/>
          <w:szCs w:val="20"/>
        </w:rPr>
      </w:pPr>
      <w:r w:rsidRPr="00932C8F">
        <w:rPr>
          <w:rStyle w:val="jsgrdq"/>
          <w:rFonts w:ascii="Arial" w:hAnsi="Arial" w:cs="Arial"/>
          <w:sz w:val="20"/>
          <w:szCs w:val="20"/>
        </w:rPr>
        <w:t>FOR YOUR REP</w:t>
      </w:r>
      <w:r>
        <w:rPr>
          <w:rStyle w:val="jsgrdq"/>
          <w:rFonts w:ascii="Arial" w:hAnsi="Arial" w:cs="Arial"/>
          <w:sz w:val="20"/>
          <w:szCs w:val="20"/>
        </w:rPr>
        <w:t>.:</w:t>
      </w:r>
      <w:r w:rsidRPr="00932C8F">
        <w:rPr>
          <w:rStyle w:val="jsgrdq"/>
          <w:rFonts w:ascii="Arial" w:hAnsi="Arial" w:cs="Arial"/>
          <w:sz w:val="20"/>
          <w:szCs w:val="20"/>
        </w:rPr>
        <w:t xml:space="preserve"> </w:t>
      </w:r>
      <w:r w:rsidR="4CBDD002" w:rsidRPr="002B0325">
        <w:rPr>
          <w:rFonts w:ascii="Arial" w:hAnsi="Arial" w:cs="Arial"/>
          <w:sz w:val="20"/>
          <w:szCs w:val="20"/>
        </w:rPr>
        <w:t>Support HF</w:t>
      </w:r>
      <w:r w:rsidR="005100C0" w:rsidRPr="002B0325">
        <w:rPr>
          <w:rFonts w:ascii="Arial" w:hAnsi="Arial" w:cs="Arial"/>
          <w:sz w:val="20"/>
          <w:szCs w:val="20"/>
        </w:rPr>
        <w:t xml:space="preserve"> </w:t>
      </w:r>
      <w:r w:rsidR="4CBDD002" w:rsidRPr="002B0325">
        <w:rPr>
          <w:rFonts w:ascii="Arial" w:hAnsi="Arial" w:cs="Arial"/>
          <w:sz w:val="20"/>
          <w:szCs w:val="20"/>
        </w:rPr>
        <w:t>2080</w:t>
      </w:r>
      <w:r w:rsidR="005100C0" w:rsidRPr="002B0325">
        <w:rPr>
          <w:rFonts w:ascii="Arial" w:hAnsi="Arial" w:cs="Arial"/>
          <w:sz w:val="20"/>
          <w:szCs w:val="20"/>
        </w:rPr>
        <w:t xml:space="preserve">. The bill </w:t>
      </w:r>
      <w:r w:rsidR="4CBDD002" w:rsidRPr="002B0325">
        <w:rPr>
          <w:rFonts w:ascii="Arial" w:hAnsi="Arial" w:cs="Arial"/>
          <w:sz w:val="20"/>
          <w:szCs w:val="20"/>
        </w:rPr>
        <w:t xml:space="preserve">makes limited and purposeful changes to Minnesota’s assisted living statutes. Please ask Chair Noor to give it a hearing in his committee. </w:t>
      </w:r>
    </w:p>
    <w:p w14:paraId="36FF9AEF" w14:textId="11438168" w:rsidR="00216B60" w:rsidRDefault="4CBDD002" w:rsidP="00FF41E8">
      <w:pPr>
        <w:pStyle w:val="NoSpacing"/>
        <w:numPr>
          <w:ilvl w:val="0"/>
          <w:numId w:val="7"/>
        </w:numPr>
        <w:spacing w:after="120" w:line="23" w:lineRule="atLeast"/>
        <w:rPr>
          <w:rStyle w:val="jsgrdq"/>
          <w:rFonts w:ascii="Arial" w:hAnsi="Arial" w:cs="Arial"/>
          <w:sz w:val="20"/>
          <w:szCs w:val="20"/>
        </w:rPr>
      </w:pPr>
      <w:r w:rsidRPr="002B0325">
        <w:rPr>
          <w:rStyle w:val="jsgrdq"/>
          <w:rFonts w:ascii="Arial" w:hAnsi="Arial" w:cs="Arial"/>
          <w:sz w:val="20"/>
          <w:szCs w:val="20"/>
        </w:rPr>
        <w:t>If you are meeting with Representatives Noor or Zeleznikar, thank them for co-authoring the bill.</w:t>
      </w:r>
    </w:p>
    <w:p w14:paraId="758FD089" w14:textId="77777777" w:rsidR="00C96F6B" w:rsidRPr="00795DA8" w:rsidRDefault="00C96F6B" w:rsidP="00FF41E8">
      <w:pPr>
        <w:pStyle w:val="NoSpacing"/>
        <w:spacing w:after="120" w:line="23" w:lineRule="atLeast"/>
        <w:rPr>
          <w:rStyle w:val="jsgrdq"/>
          <w:rFonts w:ascii="Arial" w:hAnsi="Arial" w:cs="Arial"/>
          <w:sz w:val="20"/>
          <w:szCs w:val="20"/>
        </w:rPr>
      </w:pPr>
    </w:p>
    <w:p w14:paraId="0C18ED4A" w14:textId="08B12C9F" w:rsidR="00216B60" w:rsidRPr="00795DA8" w:rsidRDefault="00216B60" w:rsidP="00932C8F">
      <w:pPr>
        <w:pStyle w:val="NoSpacing"/>
        <w:pBdr>
          <w:bottom w:val="single" w:sz="4" w:space="1" w:color="auto"/>
        </w:pBdr>
        <w:spacing w:after="120" w:line="23" w:lineRule="atLeast"/>
        <w:rPr>
          <w:rStyle w:val="jsgrdq"/>
          <w:rFonts w:ascii="Arial" w:hAnsi="Arial" w:cs="Arial"/>
          <w:b/>
          <w:bCs/>
          <w:sz w:val="20"/>
          <w:szCs w:val="20"/>
        </w:rPr>
      </w:pPr>
      <w:r w:rsidRPr="002B0325">
        <w:rPr>
          <w:rStyle w:val="jsgrdq"/>
          <w:rFonts w:ascii="Arial" w:hAnsi="Arial" w:cs="Arial"/>
          <w:b/>
          <w:bCs/>
          <w:sz w:val="20"/>
          <w:szCs w:val="20"/>
        </w:rPr>
        <w:t>PACE BILL</w:t>
      </w:r>
    </w:p>
    <w:p w14:paraId="240A1726" w14:textId="3632CF54" w:rsidR="00216B60" w:rsidRPr="002B0325" w:rsidRDefault="4CBDD002" w:rsidP="00932C8F">
      <w:pPr>
        <w:pStyle w:val="NoSpacing"/>
        <w:spacing w:after="120" w:line="23" w:lineRule="atLeast"/>
        <w:rPr>
          <w:rFonts w:ascii="Arial" w:hAnsi="Arial" w:cs="Arial"/>
          <w:sz w:val="20"/>
          <w:szCs w:val="20"/>
        </w:rPr>
      </w:pPr>
      <w:r w:rsidRPr="002B0325">
        <w:rPr>
          <w:rStyle w:val="jsgrdq"/>
          <w:rFonts w:ascii="Arial" w:hAnsi="Arial" w:cs="Arial"/>
          <w:b/>
          <w:bCs/>
          <w:sz w:val="20"/>
          <w:szCs w:val="20"/>
        </w:rPr>
        <w:t>PROBLEM:</w:t>
      </w:r>
      <w:r w:rsidRPr="002B0325">
        <w:rPr>
          <w:rStyle w:val="jsgrdq"/>
          <w:rFonts w:ascii="Arial" w:hAnsi="Arial" w:cs="Arial"/>
          <w:sz w:val="20"/>
          <w:szCs w:val="20"/>
        </w:rPr>
        <w:t xml:space="preserve"> Minnesota’s seniors have a right to care and housing in their communities. We must do everything we can to encourage innovation to serve the growing </w:t>
      </w:r>
      <w:r w:rsidR="002B0325" w:rsidRPr="002B0325">
        <w:rPr>
          <w:rStyle w:val="jsgrdq"/>
          <w:rFonts w:ascii="Arial" w:hAnsi="Arial" w:cs="Arial"/>
          <w:sz w:val="20"/>
          <w:szCs w:val="20"/>
        </w:rPr>
        <w:t>population</w:t>
      </w:r>
      <w:r w:rsidRPr="002B0325">
        <w:rPr>
          <w:rStyle w:val="jsgrdq"/>
          <w:rFonts w:ascii="Arial" w:hAnsi="Arial" w:cs="Arial"/>
          <w:sz w:val="20"/>
          <w:szCs w:val="20"/>
        </w:rPr>
        <w:t xml:space="preserve"> of seniors. It’s the state’s responsibility. Yet, the innovative and comprehensive program called PACE (Program for All-Inclusive Care for the Elderly), which has been implemented in over 30 states and serves comprehensive, person-centered, cost-effective care for some older adults, isn’t used in Minnesota.</w:t>
      </w:r>
    </w:p>
    <w:p w14:paraId="5F46C16D" w14:textId="6B099217" w:rsidR="00652395" w:rsidRPr="00795DA8" w:rsidRDefault="00216B60" w:rsidP="00932C8F">
      <w:pPr>
        <w:pStyle w:val="NoSpacing"/>
        <w:spacing w:after="120" w:line="23" w:lineRule="atLeast"/>
        <w:rPr>
          <w:rFonts w:ascii="Arial" w:hAnsi="Arial" w:cs="Arial"/>
          <w:sz w:val="20"/>
          <w:szCs w:val="20"/>
        </w:rPr>
      </w:pPr>
      <w:r w:rsidRPr="002B0325">
        <w:rPr>
          <w:rFonts w:ascii="Arial" w:hAnsi="Arial" w:cs="Arial"/>
          <w:b/>
          <w:bCs/>
          <w:sz w:val="20"/>
          <w:szCs w:val="20"/>
        </w:rPr>
        <w:t>SOLUTION:</w:t>
      </w:r>
      <w:r w:rsidRPr="002B0325">
        <w:rPr>
          <w:rFonts w:ascii="Arial" w:hAnsi="Arial" w:cs="Arial"/>
          <w:sz w:val="20"/>
          <w:szCs w:val="20"/>
        </w:rPr>
        <w:t xml:space="preserve"> </w:t>
      </w:r>
      <w:r w:rsidR="00652395" w:rsidRPr="002B0325">
        <w:rPr>
          <w:rFonts w:ascii="Arial" w:hAnsi="Arial" w:cs="Arial"/>
          <w:sz w:val="20"/>
          <w:szCs w:val="20"/>
        </w:rPr>
        <w:t>Conduct</w:t>
      </w:r>
      <w:r w:rsidRPr="002B0325">
        <w:rPr>
          <w:rFonts w:ascii="Arial" w:hAnsi="Arial" w:cs="Arial"/>
          <w:sz w:val="20"/>
          <w:szCs w:val="20"/>
        </w:rPr>
        <w:t xml:space="preserve"> a PACE rate study, a critical step before Minnesota can invest in PACE and the seniors who would benefit from the integrated model of care. </w:t>
      </w:r>
    </w:p>
    <w:p w14:paraId="55D5BE2D" w14:textId="62357C37" w:rsidR="00652395" w:rsidRPr="002B0325" w:rsidRDefault="00652395" w:rsidP="00932C8F">
      <w:pPr>
        <w:pStyle w:val="NoSpacing"/>
        <w:spacing w:after="120" w:line="23" w:lineRule="atLeast"/>
        <w:rPr>
          <w:rFonts w:ascii="Arial" w:hAnsi="Arial" w:cs="Arial"/>
          <w:b/>
          <w:bCs/>
          <w:sz w:val="20"/>
          <w:szCs w:val="20"/>
        </w:rPr>
      </w:pPr>
      <w:r w:rsidRPr="002B0325">
        <w:rPr>
          <w:rFonts w:ascii="Arial" w:hAnsi="Arial" w:cs="Arial"/>
          <w:b/>
          <w:bCs/>
          <w:sz w:val="20"/>
          <w:szCs w:val="20"/>
        </w:rPr>
        <w:t>WHAT THE BILL DOES:</w:t>
      </w:r>
    </w:p>
    <w:p w14:paraId="38EB36DA" w14:textId="4D7F1F41" w:rsidR="00652395" w:rsidRPr="002B0325" w:rsidRDefault="4CBDD002" w:rsidP="00932C8F">
      <w:pPr>
        <w:pStyle w:val="NoSpacing"/>
        <w:numPr>
          <w:ilvl w:val="0"/>
          <w:numId w:val="9"/>
        </w:numPr>
        <w:spacing w:after="120" w:line="23" w:lineRule="atLeast"/>
        <w:rPr>
          <w:rFonts w:ascii="Arial" w:hAnsi="Arial" w:cs="Arial"/>
          <w:sz w:val="20"/>
          <w:szCs w:val="20"/>
        </w:rPr>
      </w:pPr>
      <w:r w:rsidRPr="002B0325">
        <w:rPr>
          <w:rFonts w:ascii="Arial" w:hAnsi="Arial" w:cs="Arial"/>
          <w:sz w:val="20"/>
          <w:szCs w:val="20"/>
        </w:rPr>
        <w:t>Directs the Department of Human Services (DHS) to conduct an actuarial study that determines the capitated rate for providing PACE in Minnesota</w:t>
      </w:r>
    </w:p>
    <w:p w14:paraId="36304EEF" w14:textId="74093DAA" w:rsidR="00652395" w:rsidRPr="00795DA8" w:rsidRDefault="4CBDD002" w:rsidP="00932C8F">
      <w:pPr>
        <w:pStyle w:val="NoSpacing"/>
        <w:numPr>
          <w:ilvl w:val="0"/>
          <w:numId w:val="9"/>
        </w:numPr>
        <w:spacing w:after="120" w:line="23" w:lineRule="atLeast"/>
        <w:rPr>
          <w:rFonts w:ascii="Arial" w:hAnsi="Arial" w:cs="Arial"/>
          <w:sz w:val="20"/>
          <w:szCs w:val="20"/>
        </w:rPr>
      </w:pPr>
      <w:r w:rsidRPr="002B0325">
        <w:rPr>
          <w:rFonts w:ascii="Arial" w:hAnsi="Arial" w:cs="Arial"/>
          <w:sz w:val="20"/>
          <w:szCs w:val="20"/>
        </w:rPr>
        <w:t>Provides one-time funding of $265,000 to conduct the study and cover agency staff time to develop implementation steps</w:t>
      </w:r>
    </w:p>
    <w:p w14:paraId="3529A36B" w14:textId="41B16B5C" w:rsidR="00652395" w:rsidRPr="002B0325" w:rsidRDefault="00652395" w:rsidP="00932C8F">
      <w:pPr>
        <w:pStyle w:val="NoSpacing"/>
        <w:spacing w:after="120" w:line="23" w:lineRule="atLeast"/>
        <w:rPr>
          <w:rFonts w:ascii="Arial" w:hAnsi="Arial" w:cs="Arial"/>
          <w:b/>
          <w:bCs/>
          <w:sz w:val="20"/>
          <w:szCs w:val="20"/>
        </w:rPr>
      </w:pPr>
      <w:r w:rsidRPr="002B0325">
        <w:rPr>
          <w:rFonts w:ascii="Arial" w:hAnsi="Arial" w:cs="Arial"/>
          <w:b/>
          <w:bCs/>
          <w:sz w:val="20"/>
          <w:szCs w:val="20"/>
        </w:rPr>
        <w:t>ASK FOR YOUR LAWMAKERS</w:t>
      </w:r>
      <w:r w:rsidR="00FF41E8">
        <w:rPr>
          <w:rFonts w:ascii="Arial" w:hAnsi="Arial" w:cs="Arial"/>
          <w:b/>
          <w:bCs/>
          <w:sz w:val="20"/>
          <w:szCs w:val="20"/>
        </w:rPr>
        <w:t>:</w:t>
      </w:r>
    </w:p>
    <w:p w14:paraId="33FDB824" w14:textId="6A6B8DE6" w:rsidR="00652395" w:rsidRPr="002B0325" w:rsidRDefault="4CBDD002" w:rsidP="00FF41E8">
      <w:pPr>
        <w:pStyle w:val="NoSpacing"/>
        <w:spacing w:after="120" w:line="23" w:lineRule="atLeast"/>
        <w:rPr>
          <w:rFonts w:ascii="Arial" w:hAnsi="Arial" w:cs="Arial"/>
          <w:sz w:val="20"/>
          <w:szCs w:val="20"/>
        </w:rPr>
      </w:pPr>
      <w:r w:rsidRPr="002B0325">
        <w:rPr>
          <w:rFonts w:ascii="Arial" w:hAnsi="Arial" w:cs="Arial"/>
          <w:sz w:val="20"/>
          <w:szCs w:val="20"/>
        </w:rPr>
        <w:t>FOR YOUR SEN</w:t>
      </w:r>
      <w:r w:rsidR="00DC077E">
        <w:rPr>
          <w:rFonts w:ascii="Arial" w:hAnsi="Arial" w:cs="Arial"/>
          <w:sz w:val="20"/>
          <w:szCs w:val="20"/>
        </w:rPr>
        <w:t>.</w:t>
      </w:r>
      <w:r w:rsidRPr="002B0325">
        <w:rPr>
          <w:rFonts w:ascii="Arial" w:hAnsi="Arial" w:cs="Arial"/>
          <w:sz w:val="20"/>
          <w:szCs w:val="20"/>
        </w:rPr>
        <w:t>: Support SF</w:t>
      </w:r>
      <w:r w:rsidR="005100C0" w:rsidRPr="002B0325">
        <w:rPr>
          <w:rFonts w:ascii="Arial" w:hAnsi="Arial" w:cs="Arial"/>
          <w:sz w:val="20"/>
          <w:szCs w:val="20"/>
        </w:rPr>
        <w:t xml:space="preserve"> </w:t>
      </w:r>
      <w:r w:rsidRPr="002B0325">
        <w:rPr>
          <w:rFonts w:ascii="Arial" w:hAnsi="Arial" w:cs="Arial"/>
          <w:sz w:val="20"/>
          <w:szCs w:val="20"/>
        </w:rPr>
        <w:t>1640</w:t>
      </w:r>
      <w:r w:rsidR="00DC077E">
        <w:rPr>
          <w:rFonts w:ascii="Arial" w:hAnsi="Arial" w:cs="Arial"/>
          <w:sz w:val="20"/>
          <w:szCs w:val="20"/>
        </w:rPr>
        <w:t>, a</w:t>
      </w:r>
      <w:r w:rsidRPr="002B0325">
        <w:rPr>
          <w:rFonts w:ascii="Arial" w:hAnsi="Arial" w:cs="Arial"/>
          <w:sz w:val="20"/>
          <w:szCs w:val="20"/>
        </w:rPr>
        <w:t xml:space="preserve"> bill to help bring person-centered comprehensive care for the elderly to Minnesota</w:t>
      </w:r>
      <w:r w:rsidR="005100C0" w:rsidRPr="002B0325">
        <w:rPr>
          <w:rFonts w:ascii="Arial" w:hAnsi="Arial" w:cs="Arial"/>
          <w:sz w:val="20"/>
          <w:szCs w:val="20"/>
        </w:rPr>
        <w:t>. It has</w:t>
      </w:r>
      <w:r w:rsidRPr="002B0325">
        <w:rPr>
          <w:rFonts w:ascii="Arial" w:hAnsi="Arial" w:cs="Arial"/>
          <w:sz w:val="20"/>
          <w:szCs w:val="20"/>
        </w:rPr>
        <w:t xml:space="preserve"> bipartisan support and was included in the </w:t>
      </w:r>
      <w:r w:rsidR="005100C0" w:rsidRPr="002B0325">
        <w:rPr>
          <w:rFonts w:ascii="Arial" w:hAnsi="Arial" w:cs="Arial"/>
          <w:sz w:val="20"/>
          <w:szCs w:val="20"/>
        </w:rPr>
        <w:t xml:space="preserve">Health and Human Services </w:t>
      </w:r>
      <w:r w:rsidRPr="002B0325">
        <w:rPr>
          <w:rFonts w:ascii="Arial" w:hAnsi="Arial" w:cs="Arial"/>
          <w:sz w:val="20"/>
          <w:szCs w:val="20"/>
        </w:rPr>
        <w:t xml:space="preserve">Omnibus bill last session. </w:t>
      </w:r>
    </w:p>
    <w:p w14:paraId="5EBC5912" w14:textId="775674F4" w:rsidR="4CBDD002" w:rsidRPr="002B0325" w:rsidRDefault="4CBDD002" w:rsidP="00FF41E8">
      <w:pPr>
        <w:pStyle w:val="NoSpacing"/>
        <w:numPr>
          <w:ilvl w:val="0"/>
          <w:numId w:val="10"/>
        </w:numPr>
        <w:spacing w:after="120" w:line="23" w:lineRule="atLeast"/>
        <w:rPr>
          <w:rFonts w:ascii="Arial" w:hAnsi="Arial" w:cs="Arial"/>
          <w:sz w:val="20"/>
          <w:szCs w:val="20"/>
        </w:rPr>
      </w:pPr>
      <w:r w:rsidRPr="002B0325">
        <w:rPr>
          <w:rFonts w:ascii="Arial" w:hAnsi="Arial" w:cs="Arial"/>
          <w:sz w:val="20"/>
          <w:szCs w:val="20"/>
        </w:rPr>
        <w:t xml:space="preserve">If you are meeting with </w:t>
      </w:r>
      <w:r w:rsidR="005100C0" w:rsidRPr="002B0325">
        <w:rPr>
          <w:rFonts w:ascii="Arial" w:hAnsi="Arial" w:cs="Arial"/>
          <w:sz w:val="20"/>
          <w:szCs w:val="20"/>
        </w:rPr>
        <w:t>S</w:t>
      </w:r>
      <w:r w:rsidRPr="002B0325">
        <w:rPr>
          <w:rFonts w:ascii="Arial" w:hAnsi="Arial" w:cs="Arial"/>
          <w:sz w:val="20"/>
          <w:szCs w:val="20"/>
        </w:rPr>
        <w:t>enators Morrison, Housely, Abeler</w:t>
      </w:r>
      <w:r w:rsidR="002B0325" w:rsidRPr="002B0325">
        <w:rPr>
          <w:rFonts w:ascii="Arial" w:hAnsi="Arial" w:cs="Arial"/>
          <w:sz w:val="20"/>
          <w:szCs w:val="20"/>
        </w:rPr>
        <w:t>,</w:t>
      </w:r>
      <w:r w:rsidRPr="002B0325">
        <w:rPr>
          <w:rFonts w:ascii="Arial" w:hAnsi="Arial" w:cs="Arial"/>
          <w:sz w:val="20"/>
          <w:szCs w:val="20"/>
        </w:rPr>
        <w:t xml:space="preserve"> or Hoffman, thank them for co-authoring the bill. </w:t>
      </w:r>
    </w:p>
    <w:p w14:paraId="5052C068" w14:textId="6BDDBAF0" w:rsidR="00652395" w:rsidRPr="002B0325" w:rsidRDefault="4CBDD002" w:rsidP="00E53C2C">
      <w:pPr>
        <w:pStyle w:val="NoSpacing"/>
        <w:spacing w:after="120" w:line="23" w:lineRule="atLeast"/>
        <w:rPr>
          <w:rFonts w:ascii="Arial" w:hAnsi="Arial" w:cs="Arial"/>
          <w:sz w:val="20"/>
          <w:szCs w:val="20"/>
        </w:rPr>
      </w:pPr>
      <w:r w:rsidRPr="002B0325">
        <w:rPr>
          <w:rFonts w:ascii="Arial" w:hAnsi="Arial" w:cs="Arial"/>
          <w:sz w:val="20"/>
          <w:szCs w:val="20"/>
        </w:rPr>
        <w:t>FOR YOU REP</w:t>
      </w:r>
      <w:r w:rsidR="00DC077E">
        <w:rPr>
          <w:rFonts w:ascii="Arial" w:hAnsi="Arial" w:cs="Arial"/>
          <w:sz w:val="20"/>
          <w:szCs w:val="20"/>
        </w:rPr>
        <w:t>.</w:t>
      </w:r>
      <w:r w:rsidRPr="002B0325">
        <w:rPr>
          <w:rFonts w:ascii="Arial" w:hAnsi="Arial" w:cs="Arial"/>
          <w:sz w:val="20"/>
          <w:szCs w:val="20"/>
        </w:rPr>
        <w:t>: Support HF</w:t>
      </w:r>
      <w:r w:rsidR="005100C0" w:rsidRPr="002B0325">
        <w:rPr>
          <w:rFonts w:ascii="Arial" w:hAnsi="Arial" w:cs="Arial"/>
          <w:sz w:val="20"/>
          <w:szCs w:val="20"/>
        </w:rPr>
        <w:t xml:space="preserve"> </w:t>
      </w:r>
      <w:r w:rsidRPr="002B0325">
        <w:rPr>
          <w:rFonts w:ascii="Arial" w:hAnsi="Arial" w:cs="Arial"/>
          <w:sz w:val="20"/>
          <w:szCs w:val="20"/>
        </w:rPr>
        <w:t>1596</w:t>
      </w:r>
      <w:r w:rsidR="00DC077E">
        <w:rPr>
          <w:rFonts w:ascii="Arial" w:hAnsi="Arial" w:cs="Arial"/>
          <w:sz w:val="20"/>
          <w:szCs w:val="20"/>
        </w:rPr>
        <w:t>, a</w:t>
      </w:r>
      <w:r w:rsidR="005100C0" w:rsidRPr="002B0325">
        <w:rPr>
          <w:rFonts w:ascii="Arial" w:hAnsi="Arial" w:cs="Arial"/>
          <w:sz w:val="20"/>
          <w:szCs w:val="20"/>
        </w:rPr>
        <w:t xml:space="preserve"> bill to help bring person-centered comprehensive care for the elderly to Minnesota. It has bipartisan support and was included in the Health and Human Services Omnibus bill last session.</w:t>
      </w:r>
    </w:p>
    <w:p w14:paraId="29FCD9BA" w14:textId="4AD1A76E" w:rsidR="001D3400" w:rsidRPr="00795DA8" w:rsidRDefault="4CBDD002" w:rsidP="00FF41E8">
      <w:pPr>
        <w:pStyle w:val="NoSpacing"/>
        <w:numPr>
          <w:ilvl w:val="0"/>
          <w:numId w:val="10"/>
        </w:numPr>
        <w:spacing w:after="120" w:line="23" w:lineRule="atLeast"/>
        <w:rPr>
          <w:rFonts w:ascii="Arial" w:hAnsi="Arial" w:cs="Arial"/>
          <w:sz w:val="20"/>
          <w:szCs w:val="20"/>
        </w:rPr>
      </w:pPr>
      <w:r w:rsidRPr="002B0325">
        <w:rPr>
          <w:rFonts w:ascii="Arial" w:hAnsi="Arial" w:cs="Arial"/>
          <w:sz w:val="20"/>
          <w:szCs w:val="20"/>
        </w:rPr>
        <w:t xml:space="preserve">If you are meeting with </w:t>
      </w:r>
      <w:r w:rsidR="005100C0" w:rsidRPr="002B0325">
        <w:rPr>
          <w:rFonts w:ascii="Arial" w:hAnsi="Arial" w:cs="Arial"/>
          <w:sz w:val="20"/>
          <w:szCs w:val="20"/>
        </w:rPr>
        <w:t>R</w:t>
      </w:r>
      <w:r w:rsidRPr="002B0325">
        <w:rPr>
          <w:rFonts w:ascii="Arial" w:hAnsi="Arial" w:cs="Arial"/>
          <w:sz w:val="20"/>
          <w:szCs w:val="20"/>
        </w:rPr>
        <w:t>epresentatives Reyer, Her, Franson</w:t>
      </w:r>
      <w:r w:rsidR="005100C0" w:rsidRPr="002B0325">
        <w:rPr>
          <w:rFonts w:ascii="Arial" w:hAnsi="Arial" w:cs="Arial"/>
          <w:sz w:val="20"/>
          <w:szCs w:val="20"/>
        </w:rPr>
        <w:t>,</w:t>
      </w:r>
      <w:r w:rsidRPr="002B0325">
        <w:rPr>
          <w:rFonts w:ascii="Arial" w:hAnsi="Arial" w:cs="Arial"/>
          <w:sz w:val="20"/>
          <w:szCs w:val="20"/>
        </w:rPr>
        <w:t xml:space="preserve"> or Zeleznikar, thank them for co-authoring the bill. </w:t>
      </w:r>
    </w:p>
    <w:sectPr w:rsidR="001D3400" w:rsidRPr="00795DA8" w:rsidSect="00C96F6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1F4E9" w14:textId="77777777" w:rsidR="004157CE" w:rsidRDefault="004157CE" w:rsidP="004F238F">
      <w:pPr>
        <w:spacing w:after="0" w:line="240" w:lineRule="auto"/>
      </w:pPr>
      <w:r>
        <w:separator/>
      </w:r>
    </w:p>
  </w:endnote>
  <w:endnote w:type="continuationSeparator" w:id="0">
    <w:p w14:paraId="4A9862C0" w14:textId="77777777" w:rsidR="004157CE" w:rsidRDefault="004157CE" w:rsidP="004F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C6519" w14:textId="77777777" w:rsidR="004157CE" w:rsidRDefault="004157CE" w:rsidP="004F238F">
      <w:pPr>
        <w:spacing w:after="0" w:line="240" w:lineRule="auto"/>
      </w:pPr>
      <w:r>
        <w:separator/>
      </w:r>
    </w:p>
  </w:footnote>
  <w:footnote w:type="continuationSeparator" w:id="0">
    <w:p w14:paraId="6A30EF7D" w14:textId="77777777" w:rsidR="004157CE" w:rsidRDefault="004157CE" w:rsidP="004F23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D0F40"/>
    <w:multiLevelType w:val="hybridMultilevel"/>
    <w:tmpl w:val="D9C4C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767E93"/>
    <w:multiLevelType w:val="hybridMultilevel"/>
    <w:tmpl w:val="3CECB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763E51"/>
    <w:multiLevelType w:val="hybridMultilevel"/>
    <w:tmpl w:val="EC308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2C484B"/>
    <w:multiLevelType w:val="hybridMultilevel"/>
    <w:tmpl w:val="371A6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566F5B"/>
    <w:multiLevelType w:val="hybridMultilevel"/>
    <w:tmpl w:val="A9CA17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6B7306"/>
    <w:multiLevelType w:val="hybridMultilevel"/>
    <w:tmpl w:val="F2040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2032A3"/>
    <w:multiLevelType w:val="hybridMultilevel"/>
    <w:tmpl w:val="95AED0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72FAF"/>
    <w:multiLevelType w:val="hybridMultilevel"/>
    <w:tmpl w:val="146CEA4C"/>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8" w15:restartNumberingAfterBreak="0">
    <w:nsid w:val="58CD0B55"/>
    <w:multiLevelType w:val="hybridMultilevel"/>
    <w:tmpl w:val="DF9C28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2F517C"/>
    <w:multiLevelType w:val="hybridMultilevel"/>
    <w:tmpl w:val="B3565B86"/>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16cid:durableId="988166905">
    <w:abstractNumId w:val="0"/>
  </w:num>
  <w:num w:numId="2" w16cid:durableId="19998441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9397636">
    <w:abstractNumId w:val="7"/>
  </w:num>
  <w:num w:numId="4" w16cid:durableId="1778209641">
    <w:abstractNumId w:val="2"/>
  </w:num>
  <w:num w:numId="5" w16cid:durableId="420420139">
    <w:abstractNumId w:val="1"/>
  </w:num>
  <w:num w:numId="6" w16cid:durableId="46804636">
    <w:abstractNumId w:val="4"/>
  </w:num>
  <w:num w:numId="7" w16cid:durableId="1505509054">
    <w:abstractNumId w:val="6"/>
  </w:num>
  <w:num w:numId="8" w16cid:durableId="2096241186">
    <w:abstractNumId w:val="3"/>
  </w:num>
  <w:num w:numId="9" w16cid:durableId="1621181779">
    <w:abstractNumId w:val="5"/>
  </w:num>
  <w:num w:numId="10" w16cid:durableId="16829298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400"/>
    <w:rsid w:val="00041FA3"/>
    <w:rsid w:val="000A2970"/>
    <w:rsid w:val="000D0534"/>
    <w:rsid w:val="0017391C"/>
    <w:rsid w:val="001D3400"/>
    <w:rsid w:val="001D383D"/>
    <w:rsid w:val="001E5606"/>
    <w:rsid w:val="00216B60"/>
    <w:rsid w:val="00220BE1"/>
    <w:rsid w:val="00227FFC"/>
    <w:rsid w:val="002B0325"/>
    <w:rsid w:val="002D7C49"/>
    <w:rsid w:val="00327A4D"/>
    <w:rsid w:val="00372FAF"/>
    <w:rsid w:val="003B2727"/>
    <w:rsid w:val="003B650C"/>
    <w:rsid w:val="003C36AB"/>
    <w:rsid w:val="004157CE"/>
    <w:rsid w:val="004F238F"/>
    <w:rsid w:val="005100C0"/>
    <w:rsid w:val="00526C19"/>
    <w:rsid w:val="0062652D"/>
    <w:rsid w:val="00642940"/>
    <w:rsid w:val="00652395"/>
    <w:rsid w:val="00795DA8"/>
    <w:rsid w:val="007E7D59"/>
    <w:rsid w:val="00885699"/>
    <w:rsid w:val="008950A2"/>
    <w:rsid w:val="008D1907"/>
    <w:rsid w:val="00932C8F"/>
    <w:rsid w:val="009B2917"/>
    <w:rsid w:val="009B779A"/>
    <w:rsid w:val="00A46C41"/>
    <w:rsid w:val="00A549C2"/>
    <w:rsid w:val="00AF7225"/>
    <w:rsid w:val="00B955A8"/>
    <w:rsid w:val="00BA7586"/>
    <w:rsid w:val="00C11AA5"/>
    <w:rsid w:val="00C96F6B"/>
    <w:rsid w:val="00CC5A10"/>
    <w:rsid w:val="00CD1F46"/>
    <w:rsid w:val="00D76273"/>
    <w:rsid w:val="00DC077E"/>
    <w:rsid w:val="00E53C2C"/>
    <w:rsid w:val="00E55978"/>
    <w:rsid w:val="00E61AA0"/>
    <w:rsid w:val="00EA729C"/>
    <w:rsid w:val="00FF41E8"/>
    <w:rsid w:val="4C45829D"/>
    <w:rsid w:val="4CBDD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8E381"/>
  <w15:chartTrackingRefBased/>
  <w15:docId w15:val="{F25D39BF-C2B1-4E76-A9D5-6EB949C4B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3400"/>
    <w:pPr>
      <w:spacing w:after="0" w:line="240" w:lineRule="auto"/>
    </w:pPr>
  </w:style>
  <w:style w:type="character" w:customStyle="1" w:styleId="jsgrdq">
    <w:name w:val="jsgrdq"/>
    <w:basedOn w:val="DefaultParagraphFont"/>
    <w:rsid w:val="001D3400"/>
  </w:style>
  <w:style w:type="character" w:styleId="Hyperlink">
    <w:name w:val="Hyperlink"/>
    <w:basedOn w:val="DefaultParagraphFont"/>
    <w:uiPriority w:val="99"/>
    <w:unhideWhenUsed/>
    <w:rsid w:val="001D3400"/>
    <w:rPr>
      <w:color w:val="0563C1" w:themeColor="hyperlink"/>
      <w:u w:val="single"/>
    </w:rPr>
  </w:style>
  <w:style w:type="character" w:styleId="UnresolvedMention">
    <w:name w:val="Unresolved Mention"/>
    <w:basedOn w:val="DefaultParagraphFont"/>
    <w:uiPriority w:val="99"/>
    <w:semiHidden/>
    <w:unhideWhenUsed/>
    <w:rsid w:val="001D3400"/>
    <w:rPr>
      <w:color w:val="605E5C"/>
      <w:shd w:val="clear" w:color="auto" w:fill="E1DFDD"/>
    </w:rPr>
  </w:style>
  <w:style w:type="paragraph" w:styleId="NormalWeb">
    <w:name w:val="Normal (Web)"/>
    <w:basedOn w:val="Normal"/>
    <w:uiPriority w:val="99"/>
    <w:semiHidden/>
    <w:unhideWhenUsed/>
    <w:rsid w:val="001D3400"/>
    <w:rPr>
      <w:rFonts w:ascii="Times New Roman" w:hAnsi="Times New Roman" w:cs="Times New Roman"/>
      <w:sz w:val="24"/>
      <w:szCs w:val="24"/>
    </w:rPr>
  </w:style>
  <w:style w:type="paragraph" w:styleId="ListParagraph">
    <w:name w:val="List Paragraph"/>
    <w:basedOn w:val="Normal"/>
    <w:uiPriority w:val="34"/>
    <w:qFormat/>
    <w:rsid w:val="001D3400"/>
    <w:pPr>
      <w:ind w:left="720"/>
      <w:contextualSpacing/>
    </w:pPr>
  </w:style>
  <w:style w:type="character" w:styleId="CommentReference">
    <w:name w:val="annotation reference"/>
    <w:basedOn w:val="DefaultParagraphFont"/>
    <w:uiPriority w:val="99"/>
    <w:semiHidden/>
    <w:unhideWhenUsed/>
    <w:rsid w:val="00041FA3"/>
    <w:rPr>
      <w:sz w:val="16"/>
      <w:szCs w:val="16"/>
    </w:rPr>
  </w:style>
  <w:style w:type="paragraph" w:styleId="CommentText">
    <w:name w:val="annotation text"/>
    <w:basedOn w:val="Normal"/>
    <w:link w:val="CommentTextChar"/>
    <w:uiPriority w:val="99"/>
    <w:semiHidden/>
    <w:unhideWhenUsed/>
    <w:rsid w:val="00041FA3"/>
    <w:pPr>
      <w:spacing w:line="240" w:lineRule="auto"/>
    </w:pPr>
    <w:rPr>
      <w:sz w:val="20"/>
      <w:szCs w:val="20"/>
    </w:rPr>
  </w:style>
  <w:style w:type="character" w:customStyle="1" w:styleId="CommentTextChar">
    <w:name w:val="Comment Text Char"/>
    <w:basedOn w:val="DefaultParagraphFont"/>
    <w:link w:val="CommentText"/>
    <w:uiPriority w:val="99"/>
    <w:semiHidden/>
    <w:rsid w:val="00041FA3"/>
    <w:rPr>
      <w:sz w:val="20"/>
      <w:szCs w:val="20"/>
    </w:rPr>
  </w:style>
  <w:style w:type="paragraph" w:styleId="CommentSubject">
    <w:name w:val="annotation subject"/>
    <w:basedOn w:val="CommentText"/>
    <w:next w:val="CommentText"/>
    <w:link w:val="CommentSubjectChar"/>
    <w:uiPriority w:val="99"/>
    <w:semiHidden/>
    <w:unhideWhenUsed/>
    <w:rsid w:val="00041FA3"/>
    <w:rPr>
      <w:b/>
      <w:bCs/>
    </w:rPr>
  </w:style>
  <w:style w:type="character" w:customStyle="1" w:styleId="CommentSubjectChar">
    <w:name w:val="Comment Subject Char"/>
    <w:basedOn w:val="CommentTextChar"/>
    <w:link w:val="CommentSubject"/>
    <w:uiPriority w:val="99"/>
    <w:semiHidden/>
    <w:rsid w:val="00041FA3"/>
    <w:rPr>
      <w:b/>
      <w:bCs/>
      <w:sz w:val="20"/>
      <w:szCs w:val="20"/>
    </w:rPr>
  </w:style>
  <w:style w:type="paragraph" w:styleId="Header">
    <w:name w:val="header"/>
    <w:basedOn w:val="Normal"/>
    <w:link w:val="HeaderChar"/>
    <w:uiPriority w:val="99"/>
    <w:unhideWhenUsed/>
    <w:rsid w:val="004F23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38F"/>
  </w:style>
  <w:style w:type="paragraph" w:styleId="Footer">
    <w:name w:val="footer"/>
    <w:basedOn w:val="Normal"/>
    <w:link w:val="FooterChar"/>
    <w:uiPriority w:val="99"/>
    <w:unhideWhenUsed/>
    <w:rsid w:val="004F23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355412">
      <w:bodyDiv w:val="1"/>
      <w:marLeft w:val="0"/>
      <w:marRight w:val="0"/>
      <w:marTop w:val="0"/>
      <w:marBottom w:val="0"/>
      <w:divBdr>
        <w:top w:val="none" w:sz="0" w:space="0" w:color="auto"/>
        <w:left w:val="none" w:sz="0" w:space="0" w:color="auto"/>
        <w:bottom w:val="none" w:sz="0" w:space="0" w:color="auto"/>
        <w:right w:val="none" w:sz="0" w:space="0" w:color="auto"/>
      </w:divBdr>
    </w:div>
    <w:div w:id="593830214">
      <w:bodyDiv w:val="1"/>
      <w:marLeft w:val="0"/>
      <w:marRight w:val="0"/>
      <w:marTop w:val="0"/>
      <w:marBottom w:val="0"/>
      <w:divBdr>
        <w:top w:val="none" w:sz="0" w:space="0" w:color="auto"/>
        <w:left w:val="none" w:sz="0" w:space="0" w:color="auto"/>
        <w:bottom w:val="none" w:sz="0" w:space="0" w:color="auto"/>
        <w:right w:val="none" w:sz="0" w:space="0" w:color="auto"/>
      </w:divBdr>
    </w:div>
    <w:div w:id="1078596554">
      <w:bodyDiv w:val="1"/>
      <w:marLeft w:val="0"/>
      <w:marRight w:val="0"/>
      <w:marTop w:val="0"/>
      <w:marBottom w:val="0"/>
      <w:divBdr>
        <w:top w:val="none" w:sz="0" w:space="0" w:color="auto"/>
        <w:left w:val="none" w:sz="0" w:space="0" w:color="auto"/>
        <w:bottom w:val="none" w:sz="0" w:space="0" w:color="auto"/>
        <w:right w:val="none" w:sz="0" w:space="0" w:color="auto"/>
      </w:divBdr>
      <w:divsChild>
        <w:div w:id="567572063">
          <w:marLeft w:val="0"/>
          <w:marRight w:val="0"/>
          <w:marTop w:val="0"/>
          <w:marBottom w:val="0"/>
          <w:divBdr>
            <w:top w:val="none" w:sz="0" w:space="0" w:color="auto"/>
            <w:left w:val="none" w:sz="0" w:space="0" w:color="auto"/>
            <w:bottom w:val="none" w:sz="0" w:space="0" w:color="auto"/>
            <w:right w:val="none" w:sz="0" w:space="0" w:color="auto"/>
          </w:divBdr>
          <w:divsChild>
            <w:div w:id="8021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208377">
      <w:bodyDiv w:val="1"/>
      <w:marLeft w:val="0"/>
      <w:marRight w:val="0"/>
      <w:marTop w:val="0"/>
      <w:marBottom w:val="0"/>
      <w:divBdr>
        <w:top w:val="none" w:sz="0" w:space="0" w:color="auto"/>
        <w:left w:val="none" w:sz="0" w:space="0" w:color="auto"/>
        <w:bottom w:val="none" w:sz="0" w:space="0" w:color="auto"/>
        <w:right w:val="none" w:sz="0" w:space="0" w:color="auto"/>
      </w:divBdr>
      <w:divsChild>
        <w:div w:id="19417180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1064</Words>
  <Characters>5716</Characters>
  <Application>Microsoft Office Word</Application>
  <DocSecurity>0</DocSecurity>
  <Lines>109</Lines>
  <Paragraphs>34</Paragraphs>
  <ScaleCrop>false</ScaleCrop>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Libbie Chapuran</dc:creator>
  <cp:keywords/>
  <dc:description/>
  <cp:lastModifiedBy>Libbie Chapuran</cp:lastModifiedBy>
  <cp:revision>40</cp:revision>
  <dcterms:created xsi:type="dcterms:W3CDTF">2023-03-08T21:17:00Z</dcterms:created>
  <dcterms:modified xsi:type="dcterms:W3CDTF">2023-03-09T20:19:00Z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45f31340e92a93c7e137784aa11d3745d3ae773c14e12226b574058ad7dabfa0</vt:lpwstr>
  </property>
</Properties>
</file>